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447" w:rsidRDefault="00547447" w:rsidP="00403A91">
      <w:pPr>
        <w:pStyle w:val="Cm"/>
      </w:pPr>
      <w:r>
        <w:t>A</w:t>
      </w:r>
    </w:p>
    <w:p w:rsidR="007E3FE2" w:rsidRPr="004932DC" w:rsidRDefault="00547447" w:rsidP="00403A91">
      <w:pPr>
        <w:pStyle w:val="Cm"/>
        <w:rPr>
          <w:smallCaps/>
          <w:color w:val="000000"/>
        </w:rPr>
      </w:pPr>
      <w:r>
        <w:t>MAGYAR KAJAK-KENU SZÖVETSÉG LATORCA UTCAI</w:t>
      </w:r>
      <w:r w:rsidR="0087069F">
        <w:t xml:space="preserve"> TELEPE</w:t>
      </w:r>
      <w:r w:rsidR="00403A91">
        <w:br/>
      </w:r>
      <w:r w:rsidRPr="004932DC">
        <w:rPr>
          <w:smallCaps/>
          <w:color w:val="000000"/>
        </w:rPr>
        <w:t>SPORTTUDOMÁNYI KUTATÓ</w:t>
      </w:r>
      <w:r w:rsidR="0087069F">
        <w:rPr>
          <w:smallCaps/>
          <w:color w:val="000000"/>
        </w:rPr>
        <w:t>-</w:t>
      </w:r>
      <w:r w:rsidRPr="004932DC">
        <w:rPr>
          <w:smallCaps/>
          <w:color w:val="000000"/>
        </w:rPr>
        <w:t xml:space="preserve"> ÉS DIAGNOSZTIKAI KÖZPONT</w:t>
      </w:r>
    </w:p>
    <w:p w:rsidR="00547447" w:rsidRDefault="00E9062D" w:rsidP="00403A91">
      <w:pPr>
        <w:pStyle w:val="Cm"/>
      </w:pPr>
      <w:r>
        <w:t>ÉPÍTÉSZETI KIVITELI</w:t>
      </w:r>
      <w:r w:rsidR="00062A52" w:rsidRPr="00C67CED">
        <w:t xml:space="preserve"> TERV</w:t>
      </w:r>
      <w:r w:rsidR="007E3FE2" w:rsidRPr="00C67CED">
        <w:t>DOKUMENTÁCIÓ</w:t>
      </w:r>
      <w:r w:rsidR="00547447">
        <w:t>JA</w:t>
      </w:r>
    </w:p>
    <w:p w:rsidR="009608A1" w:rsidRPr="00B019DC" w:rsidRDefault="0087069F" w:rsidP="0087069F">
      <w:pPr>
        <w:tabs>
          <w:tab w:val="center" w:pos="4536"/>
        </w:tabs>
        <w:spacing w:before="10200"/>
        <w:jc w:val="center"/>
        <w:rPr>
          <w:sz w:val="16"/>
          <w:szCs w:val="16"/>
        </w:rPr>
      </w:pPr>
      <w:r>
        <w:rPr>
          <w:b/>
          <w:bCs/>
          <w:noProof/>
          <w:szCs w:val="22"/>
        </w:rPr>
        <w:drawing>
          <wp:anchor distT="0" distB="0" distL="114300" distR="114300" simplePos="0" relativeHeight="251632128" behindDoc="0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5955665</wp:posOffset>
            </wp:positionV>
            <wp:extent cx="215265" cy="308610"/>
            <wp:effectExtent l="19050" t="0" r="0" b="0"/>
            <wp:wrapNone/>
            <wp:docPr id="4" name="Kép 2" descr="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ké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30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zCs w:val="22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2685123</wp:posOffset>
            </wp:positionV>
            <wp:extent cx="2756724" cy="2883175"/>
            <wp:effectExtent l="38100" t="19050" r="24576" b="12425"/>
            <wp:wrapNone/>
            <wp:docPr id="12" name="Kép 12" descr="https://www.amberusa.com/img/equipment-mri/hitachi-airis-vento-open-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amberusa.com/img/equipment-mri/hitachi-airis-vento-open-full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724" cy="2883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9608A1" w:rsidRPr="00B019DC">
        <w:rPr>
          <w:sz w:val="16"/>
          <w:szCs w:val="16"/>
        </w:rPr>
        <w:t>»RI-ZA-LIT</w:t>
      </w:r>
      <w:proofErr w:type="gramStart"/>
      <w:r w:rsidR="009608A1" w:rsidRPr="00B019DC">
        <w:rPr>
          <w:sz w:val="16"/>
          <w:szCs w:val="16"/>
        </w:rPr>
        <w:t>«</w:t>
      </w:r>
      <w:proofErr w:type="gramEnd"/>
    </w:p>
    <w:p w:rsidR="009608A1" w:rsidRPr="00B019DC" w:rsidRDefault="009608A1" w:rsidP="009608A1">
      <w:pPr>
        <w:pStyle w:val="lfej"/>
        <w:jc w:val="center"/>
        <w:rPr>
          <w:sz w:val="16"/>
          <w:szCs w:val="16"/>
        </w:rPr>
      </w:pPr>
      <w:r w:rsidRPr="00B019DC">
        <w:rPr>
          <w:rStyle w:val="lfejcmlapChar"/>
          <w:sz w:val="16"/>
          <w:szCs w:val="16"/>
        </w:rPr>
        <w:t>RIMELY-ZAJÁCZ ÉPÍTÉSZ STÚDIÓ KFT</w:t>
      </w:r>
    </w:p>
    <w:p w:rsidR="009608A1" w:rsidRPr="00B019DC" w:rsidRDefault="009608A1" w:rsidP="009608A1">
      <w:pPr>
        <w:pStyle w:val="lfej"/>
        <w:jc w:val="center"/>
        <w:rPr>
          <w:rStyle w:val="lfejcmlapChar"/>
          <w:sz w:val="16"/>
          <w:szCs w:val="16"/>
        </w:rPr>
      </w:pPr>
      <w:r w:rsidRPr="00B019DC">
        <w:rPr>
          <w:rStyle w:val="lfejcmlapChar"/>
          <w:sz w:val="16"/>
          <w:szCs w:val="16"/>
        </w:rPr>
        <w:t>levélcím</w:t>
      </w:r>
      <w:r w:rsidR="00FB2057">
        <w:rPr>
          <w:rStyle w:val="lfejcmlapChar"/>
          <w:sz w:val="16"/>
          <w:szCs w:val="16"/>
        </w:rPr>
        <w:t xml:space="preserve">: </w:t>
      </w:r>
      <w:r w:rsidRPr="00B019DC">
        <w:rPr>
          <w:rStyle w:val="lfejcmlapChar"/>
          <w:sz w:val="16"/>
          <w:szCs w:val="16"/>
        </w:rPr>
        <w:t>1221 Budapest, Lomnici utca 28/</w:t>
      </w:r>
      <w:proofErr w:type="gramStart"/>
      <w:r w:rsidRPr="00B019DC">
        <w:rPr>
          <w:rStyle w:val="lfejcmlapChar"/>
          <w:sz w:val="16"/>
          <w:szCs w:val="16"/>
        </w:rPr>
        <w:t>a</w:t>
      </w:r>
      <w:proofErr w:type="gramEnd"/>
    </w:p>
    <w:p w:rsidR="009608A1" w:rsidRPr="00B019DC" w:rsidRDefault="009608A1" w:rsidP="009608A1">
      <w:pPr>
        <w:pStyle w:val="lfej"/>
        <w:jc w:val="center"/>
        <w:rPr>
          <w:rStyle w:val="lfejcmlapChar"/>
          <w:sz w:val="16"/>
          <w:szCs w:val="16"/>
        </w:rPr>
      </w:pPr>
      <w:proofErr w:type="gramStart"/>
      <w:r w:rsidRPr="00B019DC">
        <w:rPr>
          <w:rStyle w:val="lfejcmlapChar"/>
          <w:sz w:val="16"/>
          <w:szCs w:val="16"/>
        </w:rPr>
        <w:t>iroda</w:t>
      </w:r>
      <w:proofErr w:type="gramEnd"/>
      <w:r w:rsidRPr="00B019DC">
        <w:rPr>
          <w:rStyle w:val="lfejcmlapChar"/>
          <w:sz w:val="16"/>
          <w:szCs w:val="16"/>
        </w:rPr>
        <w:t>: 1113 Budapest, Kökörcsin u. 4 mf.4.</w:t>
      </w:r>
    </w:p>
    <w:p w:rsidR="009608A1" w:rsidRPr="00B019DC" w:rsidRDefault="009608A1" w:rsidP="009608A1">
      <w:pPr>
        <w:pStyle w:val="lfej"/>
        <w:jc w:val="center"/>
        <w:rPr>
          <w:sz w:val="16"/>
          <w:szCs w:val="16"/>
        </w:rPr>
      </w:pPr>
      <w:proofErr w:type="gramStart"/>
      <w:r w:rsidRPr="00B019DC">
        <w:rPr>
          <w:sz w:val="16"/>
          <w:szCs w:val="16"/>
        </w:rPr>
        <w:t>tel</w:t>
      </w:r>
      <w:proofErr w:type="gramEnd"/>
      <w:r w:rsidRPr="00B019DC">
        <w:rPr>
          <w:sz w:val="16"/>
          <w:szCs w:val="16"/>
        </w:rPr>
        <w:t xml:space="preserve">/fax: 381 0353 e-mail: </w:t>
      </w:r>
      <w:hyperlink r:id="rId11" w:history="1">
        <w:r w:rsidRPr="00B019DC">
          <w:rPr>
            <w:rStyle w:val="Hiperhivatkozs"/>
            <w:sz w:val="16"/>
            <w:szCs w:val="16"/>
          </w:rPr>
          <w:t>riza@t-online.hu</w:t>
        </w:r>
      </w:hyperlink>
    </w:p>
    <w:p w:rsidR="0087069F" w:rsidRDefault="0087069F">
      <w:pPr>
        <w:rPr>
          <w:rFonts w:cs="Arial"/>
          <w:b/>
          <w:bCs/>
          <w:smallCaps/>
          <w:szCs w:val="22"/>
        </w:rPr>
      </w:pPr>
      <w:r>
        <w:rPr>
          <w:rFonts w:cs="Arial"/>
          <w:b/>
          <w:bCs/>
          <w:smallCaps/>
          <w:szCs w:val="22"/>
        </w:rPr>
        <w:br w:type="page"/>
      </w:r>
    </w:p>
    <w:p w:rsidR="00062A52" w:rsidRDefault="00062A52" w:rsidP="00590068">
      <w:pPr>
        <w:pStyle w:val="Alcm"/>
      </w:pPr>
      <w:r w:rsidRPr="00B019DC">
        <w:lastRenderedPageBreak/>
        <w:t>1.</w:t>
      </w:r>
    </w:p>
    <w:p w:rsidR="0087069F" w:rsidRDefault="00062A52" w:rsidP="00590068">
      <w:pPr>
        <w:pStyle w:val="Alcm"/>
      </w:pPr>
      <w:r w:rsidRPr="00B019DC">
        <w:t>ALÁÍRÓLAP</w:t>
      </w:r>
    </w:p>
    <w:p w:rsidR="00547447" w:rsidRDefault="00547447" w:rsidP="00590068">
      <w:pPr>
        <w:pStyle w:val="Alcm"/>
      </w:pPr>
      <w:r>
        <w:t>A</w:t>
      </w:r>
    </w:p>
    <w:p w:rsidR="00547447" w:rsidRPr="004932DC" w:rsidRDefault="00547447" w:rsidP="00590068">
      <w:pPr>
        <w:pStyle w:val="Alcm"/>
        <w:rPr>
          <w:color w:val="000000"/>
        </w:rPr>
      </w:pPr>
      <w:r>
        <w:t>MAGYAR KAJAK-KENU SZÖVETSÉG LATORCA UTCAI</w:t>
      </w:r>
      <w:r w:rsidR="0087069F">
        <w:t xml:space="preserve"> TELEPE</w:t>
      </w:r>
      <w:r w:rsidR="00590068">
        <w:br/>
      </w:r>
      <w:r w:rsidRPr="004932DC">
        <w:rPr>
          <w:color w:val="000000"/>
        </w:rPr>
        <w:t>SPORTTUDOMÁNYI KUTATÓ</w:t>
      </w:r>
      <w:r w:rsidR="00590068">
        <w:rPr>
          <w:color w:val="000000"/>
        </w:rPr>
        <w:t>-</w:t>
      </w:r>
      <w:r w:rsidRPr="004932DC">
        <w:rPr>
          <w:color w:val="000000"/>
        </w:rPr>
        <w:t xml:space="preserve"> ÉS DIAGNOSZTIKAI KÖZPONT</w:t>
      </w:r>
    </w:p>
    <w:p w:rsidR="00062A52" w:rsidRPr="00B019DC" w:rsidRDefault="00E9062D" w:rsidP="00403A91">
      <w:pPr>
        <w:pStyle w:val="Alcm"/>
        <w:spacing w:after="1200"/>
      </w:pPr>
      <w:r>
        <w:t>ÉPÍTÉSZETI KIVITELI</w:t>
      </w:r>
      <w:r w:rsidR="00062A52">
        <w:t xml:space="preserve"> TERV</w:t>
      </w:r>
      <w:r w:rsidR="00062A52" w:rsidRPr="00B019DC">
        <w:t>DOKUMENTÁCIÓ</w:t>
      </w:r>
      <w:r>
        <w:t>JÁ</w:t>
      </w:r>
      <w:r w:rsidR="00062A52">
        <w:t>HOZ</w:t>
      </w:r>
    </w:p>
    <w:p w:rsidR="00062A52" w:rsidRPr="00B019DC" w:rsidRDefault="002504BB" w:rsidP="00403A91">
      <w:pPr>
        <w:pStyle w:val="Alrlap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4546909</wp:posOffset>
            </wp:positionH>
            <wp:positionV relativeFrom="paragraph">
              <wp:posOffset>122383</wp:posOffset>
            </wp:positionV>
            <wp:extent cx="1093058" cy="543698"/>
            <wp:effectExtent l="19050" t="0" r="0" b="0"/>
            <wp:wrapNone/>
            <wp:docPr id="27" name="Kép 27" descr="RK ké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K ké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058" cy="5436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2A52" w:rsidRPr="00B019DC">
        <w:t>Felelős építész tervező:</w:t>
      </w:r>
      <w:r w:rsidR="00062A52" w:rsidRPr="00B019DC">
        <w:tab/>
        <w:t>RI-ZA-LIT Kft.</w:t>
      </w:r>
      <w:r w:rsidR="00403A91">
        <w:br/>
      </w:r>
      <w:r w:rsidR="00403A91">
        <w:tab/>
      </w:r>
      <w:r w:rsidR="00062A52" w:rsidRPr="00B019DC">
        <w:t>1221 Budapest, Lomnici utca 28.</w:t>
      </w:r>
      <w:proofErr w:type="gramStart"/>
      <w:r w:rsidR="00062A52" w:rsidRPr="00B019DC">
        <w:t>a</w:t>
      </w:r>
      <w:proofErr w:type="gramEnd"/>
    </w:p>
    <w:p w:rsidR="00062A52" w:rsidRPr="00B019DC" w:rsidRDefault="002504BB" w:rsidP="00403A91">
      <w:pPr>
        <w:pStyle w:val="Alrlap"/>
      </w:pPr>
      <w:r>
        <w:rPr>
          <w:noProof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5028822</wp:posOffset>
            </wp:positionH>
            <wp:positionV relativeFrom="paragraph">
              <wp:posOffset>345406</wp:posOffset>
            </wp:positionV>
            <wp:extent cx="1018918" cy="407773"/>
            <wp:effectExtent l="19050" t="0" r="0" b="0"/>
            <wp:wrapNone/>
            <wp:docPr id="19" name="Kép 19" descr="ZK ké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K ké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918" cy="407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2A52" w:rsidRPr="00B019DC">
        <w:t>Építész te</w:t>
      </w:r>
      <w:r w:rsidR="00473CB8">
        <w:t>rvezők</w:t>
      </w:r>
      <w:r w:rsidR="00473CB8">
        <w:tab/>
        <w:t>Rimely Károly</w:t>
      </w:r>
      <w:r w:rsidR="00473CB8">
        <w:tab/>
        <w:t>É1-01-1785</w:t>
      </w:r>
      <w:r w:rsidR="00403A91">
        <w:br/>
      </w:r>
      <w:r w:rsidR="00062A52" w:rsidRPr="00B019DC">
        <w:tab/>
        <w:t>Zajácz Katalin</w:t>
      </w:r>
      <w:r w:rsidR="00062A52" w:rsidRPr="00B019DC">
        <w:tab/>
        <w:t>É1-01-3118</w:t>
      </w:r>
    </w:p>
    <w:p w:rsidR="00062A52" w:rsidRPr="00B019DC" w:rsidRDefault="005312E2" w:rsidP="00403A91">
      <w:pPr>
        <w:pStyle w:val="Alrlap"/>
      </w:pPr>
      <w:r w:rsidRPr="005312E2">
        <w:rPr>
          <w:noProof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4546909</wp:posOffset>
            </wp:positionH>
            <wp:positionV relativeFrom="paragraph">
              <wp:posOffset>340463</wp:posOffset>
            </wp:positionV>
            <wp:extent cx="1303123" cy="333632"/>
            <wp:effectExtent l="19050" t="0" r="0" b="0"/>
            <wp:wrapNone/>
            <wp:docPr id="21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123" cy="33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2A52" w:rsidRPr="00B019DC">
        <w:t>Tartószerkezet</w:t>
      </w:r>
      <w:r w:rsidR="00062A52" w:rsidRPr="00B019DC">
        <w:tab/>
        <w:t>MATERV Kft.</w:t>
      </w:r>
      <w:r w:rsidR="00403A91">
        <w:br/>
      </w:r>
      <w:r w:rsidR="00062A52" w:rsidRPr="00B019DC">
        <w:tab/>
        <w:t>1094 Budapest, Ferenc krt. 23.</w:t>
      </w:r>
      <w:bookmarkStart w:id="0" w:name="OLE_LINK1"/>
      <w:bookmarkStart w:id="1" w:name="OLE_LINK2"/>
      <w:r w:rsidR="00403A91">
        <w:br/>
      </w:r>
      <w:r w:rsidR="00062A52" w:rsidRPr="00B019DC">
        <w:tab/>
        <w:t>Szabó István</w:t>
      </w:r>
      <w:r w:rsidR="00062A52" w:rsidRPr="00B019DC">
        <w:tab/>
        <w:t>TT 01-38</w:t>
      </w:r>
      <w:bookmarkEnd w:id="0"/>
      <w:bookmarkEnd w:id="1"/>
      <w:r w:rsidR="002504BB">
        <w:t>02</w:t>
      </w:r>
    </w:p>
    <w:p w:rsidR="00062A52" w:rsidRPr="00B019DC" w:rsidRDefault="005312E2" w:rsidP="00403A91">
      <w:pPr>
        <w:pStyle w:val="Alrlap"/>
        <w:rPr>
          <w:lang w:val="de-DE"/>
        </w:rPr>
      </w:pPr>
      <w:r w:rsidRPr="005312E2"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4398627</wp:posOffset>
            </wp:positionH>
            <wp:positionV relativeFrom="paragraph">
              <wp:posOffset>137160</wp:posOffset>
            </wp:positionV>
            <wp:extent cx="1414334" cy="617838"/>
            <wp:effectExtent l="19050" t="0" r="0" b="0"/>
            <wp:wrapNone/>
            <wp:docPr id="2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334" cy="61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2A52" w:rsidRPr="00B019DC">
        <w:rPr>
          <w:lang w:val="de-DE"/>
        </w:rPr>
        <w:t>Épületgépészet</w:t>
      </w:r>
      <w:r w:rsidR="00062A52" w:rsidRPr="00B019DC">
        <w:rPr>
          <w:lang w:val="de-DE"/>
        </w:rPr>
        <w:tab/>
      </w:r>
      <w:r w:rsidR="00062A52">
        <w:rPr>
          <w:lang w:val="de-DE"/>
        </w:rPr>
        <w:t xml:space="preserve">NOVOTERV-GÉPÉSZ </w:t>
      </w:r>
      <w:r w:rsidR="00AA2D01">
        <w:rPr>
          <w:lang w:val="de-DE"/>
        </w:rPr>
        <w:t>Bt.</w:t>
      </w:r>
      <w:r w:rsidR="00403A91">
        <w:rPr>
          <w:lang w:val="de-DE"/>
        </w:rPr>
        <w:br/>
      </w:r>
      <w:r w:rsidR="00062A52" w:rsidRPr="00B019DC">
        <w:rPr>
          <w:lang w:val="de-DE"/>
        </w:rPr>
        <w:tab/>
      </w:r>
      <w:r w:rsidR="00062A52" w:rsidRPr="002504BB">
        <w:t>1037 Budapest,</w:t>
      </w:r>
      <w:r w:rsidR="00714475" w:rsidRPr="002504BB">
        <w:t xml:space="preserve"> </w:t>
      </w:r>
      <w:r w:rsidR="00062A52" w:rsidRPr="002504BB">
        <w:t>Szépvölgyi út 111.</w:t>
      </w:r>
      <w:r w:rsidR="00403A91">
        <w:br/>
      </w:r>
      <w:r w:rsidR="00062A52" w:rsidRPr="002504BB">
        <w:tab/>
        <w:t>Erh</w:t>
      </w:r>
      <w:r w:rsidR="00062A52">
        <w:rPr>
          <w:lang w:val="de-DE"/>
        </w:rPr>
        <w:t>ardt Péter</w:t>
      </w:r>
      <w:r w:rsidR="00062A52" w:rsidRPr="00B019DC">
        <w:rPr>
          <w:lang w:val="de-DE"/>
        </w:rPr>
        <w:tab/>
        <w:t>GT</w:t>
      </w:r>
      <w:r w:rsidR="00062A52">
        <w:rPr>
          <w:lang w:val="de-DE"/>
        </w:rPr>
        <w:t>-</w:t>
      </w:r>
      <w:r w:rsidR="00062A52" w:rsidRPr="00B019DC">
        <w:rPr>
          <w:lang w:val="de-DE"/>
        </w:rPr>
        <w:t>01-</w:t>
      </w:r>
      <w:r w:rsidR="00062A52">
        <w:rPr>
          <w:lang w:val="de-DE"/>
        </w:rPr>
        <w:t>8792</w:t>
      </w:r>
    </w:p>
    <w:p w:rsidR="00547447" w:rsidRPr="00FB4FBA" w:rsidRDefault="00547447" w:rsidP="00403A91">
      <w:pPr>
        <w:pStyle w:val="Alrlap"/>
      </w:pPr>
      <w:r w:rsidRPr="002504BB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4774994</wp:posOffset>
            </wp:positionH>
            <wp:positionV relativeFrom="paragraph">
              <wp:posOffset>206340</wp:posOffset>
            </wp:positionV>
            <wp:extent cx="1388985" cy="531341"/>
            <wp:effectExtent l="19050" t="0" r="1665" b="0"/>
            <wp:wrapNone/>
            <wp:docPr id="3" name="Kép 3" descr="K:\RIZALIT\aláírások\finta_gábor_ké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:\RIZALIT\aláírások\finta_gábor_kék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985" cy="53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04BB">
        <w:t>Orvostechnológia</w:t>
      </w:r>
      <w:r w:rsidR="002504BB">
        <w:tab/>
      </w:r>
      <w:r w:rsidRPr="00FB4FBA">
        <w:t>Egészség Tervező Műhely Kft</w:t>
      </w:r>
      <w:r w:rsidR="00403A91">
        <w:br/>
      </w:r>
      <w:r w:rsidRPr="00FB4FBA">
        <w:tab/>
        <w:t>1144 Budapest,</w:t>
      </w:r>
      <w:r w:rsidR="00714475">
        <w:t xml:space="preserve"> </w:t>
      </w:r>
      <w:r w:rsidRPr="00FB4FBA">
        <w:t>Füredi út 44.</w:t>
      </w:r>
      <w:r w:rsidR="00403A91">
        <w:br/>
      </w:r>
      <w:r w:rsidRPr="00FB4FBA">
        <w:tab/>
      </w:r>
      <w:r w:rsidRPr="002504BB">
        <w:t>Finta Gábor</w:t>
      </w:r>
      <w:r w:rsidR="002504BB">
        <w:tab/>
        <w:t>EG-T 01-1276</w:t>
      </w:r>
      <w:r w:rsidR="00403A91">
        <w:br/>
      </w:r>
      <w:r w:rsidRPr="002504BB">
        <w:tab/>
        <w:t>Makara Sándor</w:t>
      </w:r>
    </w:p>
    <w:p w:rsidR="00062A52" w:rsidRPr="00B019DC" w:rsidRDefault="002504BB" w:rsidP="00403A91">
      <w:pPr>
        <w:pStyle w:val="Alrlap"/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4613910</wp:posOffset>
            </wp:positionH>
            <wp:positionV relativeFrom="paragraph">
              <wp:posOffset>324485</wp:posOffset>
            </wp:positionV>
            <wp:extent cx="1303020" cy="271780"/>
            <wp:effectExtent l="19050" t="0" r="0" b="0"/>
            <wp:wrapNone/>
            <wp:docPr id="26" name="Kép 26" descr="Taraj Márton_ké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aj Márton_kék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27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2A52" w:rsidRPr="00B019DC">
        <w:t>Épületvillamosság</w:t>
      </w:r>
      <w:r w:rsidR="00062A52" w:rsidRPr="00B019DC">
        <w:tab/>
      </w:r>
      <w:r w:rsidR="00062A52">
        <w:rPr>
          <w:iCs/>
        </w:rPr>
        <w:t>GT Intelekt K</w:t>
      </w:r>
      <w:r w:rsidR="00AA2D01">
        <w:rPr>
          <w:iCs/>
        </w:rPr>
        <w:t>ft</w:t>
      </w:r>
      <w:r w:rsidR="00062A52">
        <w:rPr>
          <w:iCs/>
        </w:rPr>
        <w:t>.</w:t>
      </w:r>
      <w:r w:rsidR="00403A91">
        <w:rPr>
          <w:iCs/>
        </w:rPr>
        <w:br/>
      </w:r>
      <w:r w:rsidR="00062A52" w:rsidRPr="00B019DC">
        <w:tab/>
        <w:t>112</w:t>
      </w:r>
      <w:r w:rsidR="00062A52">
        <w:t>5</w:t>
      </w:r>
      <w:r w:rsidR="00062A52" w:rsidRPr="00B019DC">
        <w:t xml:space="preserve"> Budapest, </w:t>
      </w:r>
      <w:r w:rsidR="00062A52">
        <w:t>Galgóczi u</w:t>
      </w:r>
      <w:r w:rsidR="00062A52" w:rsidRPr="00B019DC">
        <w:t>.</w:t>
      </w:r>
      <w:r w:rsidR="00062A52">
        <w:t xml:space="preserve"> 8.</w:t>
      </w:r>
      <w:r w:rsidR="00403A91">
        <w:br/>
      </w:r>
      <w:r w:rsidR="00062A52" w:rsidRPr="00B019DC">
        <w:tab/>
      </w:r>
      <w:r w:rsidR="00062A52">
        <w:t>Taraj Márton</w:t>
      </w:r>
      <w:r w:rsidR="00062A52" w:rsidRPr="00B019DC">
        <w:tab/>
        <w:t>VT 01-11</w:t>
      </w:r>
      <w:r w:rsidR="00062A52">
        <w:t>063</w:t>
      </w:r>
    </w:p>
    <w:p w:rsidR="00062A52" w:rsidRPr="002504BB" w:rsidRDefault="005312E2" w:rsidP="00403A91">
      <w:pPr>
        <w:pStyle w:val="Alrlap"/>
      </w:pPr>
      <w:r w:rsidRPr="002504BB"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4774994</wp:posOffset>
            </wp:positionH>
            <wp:positionV relativeFrom="paragraph">
              <wp:posOffset>122263</wp:posOffset>
            </wp:positionV>
            <wp:extent cx="1186249" cy="716692"/>
            <wp:effectExtent l="19050" t="0" r="0" b="0"/>
            <wp:wrapNone/>
            <wp:docPr id="25" name="Kép 25" descr="Kovács_Rób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vács_Róbe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249" cy="716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2A52" w:rsidRPr="002504BB">
        <w:t>Építész tűzvédelmi szakértő</w:t>
      </w:r>
      <w:r w:rsidR="00062A52" w:rsidRPr="002504BB">
        <w:tab/>
        <w:t>SZIKRAESŐ 77 Kft.</w:t>
      </w:r>
      <w:r w:rsidR="00403A91">
        <w:br/>
      </w:r>
      <w:r w:rsidR="00062A52" w:rsidRPr="002504BB">
        <w:tab/>
        <w:t>1046 Budapest, Kinizsi u. 11.</w:t>
      </w:r>
      <w:r w:rsidR="00403A91">
        <w:br/>
      </w:r>
      <w:r w:rsidR="00062A52" w:rsidRPr="002504BB">
        <w:tab/>
        <w:t>Kováts Róbert</w:t>
      </w:r>
      <w:r w:rsidR="00062A52" w:rsidRPr="002504BB">
        <w:tab/>
        <w:t>TUÉ 01-14927</w:t>
      </w:r>
    </w:p>
    <w:p w:rsidR="0087069F" w:rsidRPr="002504BB" w:rsidRDefault="0087069F">
      <w:pPr>
        <w:rPr>
          <w:rFonts w:cs="Arial"/>
          <w:szCs w:val="22"/>
        </w:rPr>
      </w:pPr>
      <w:r>
        <w:rPr>
          <w:rFonts w:cs="Arial"/>
          <w:color w:val="FF0000"/>
          <w:szCs w:val="22"/>
        </w:rPr>
        <w:br w:type="page"/>
      </w:r>
    </w:p>
    <w:p w:rsidR="00657856" w:rsidRPr="002504BB" w:rsidRDefault="00CC0992" w:rsidP="00403A91">
      <w:pPr>
        <w:pStyle w:val="Alcm"/>
      </w:pPr>
      <w:r w:rsidRPr="002504BB">
        <w:lastRenderedPageBreak/>
        <w:t>2</w:t>
      </w:r>
      <w:r w:rsidR="00657856" w:rsidRPr="002504BB">
        <w:t>.</w:t>
      </w:r>
    </w:p>
    <w:p w:rsidR="00657856" w:rsidRPr="002504BB" w:rsidRDefault="00657856" w:rsidP="00403A91">
      <w:pPr>
        <w:pStyle w:val="Alcm"/>
      </w:pPr>
      <w:r w:rsidRPr="002504BB">
        <w:t>TARTALOMJEGYZÉK</w:t>
      </w:r>
    </w:p>
    <w:p w:rsidR="004932DC" w:rsidRPr="002504BB" w:rsidRDefault="004932DC" w:rsidP="00403A91">
      <w:pPr>
        <w:pStyle w:val="Alcm"/>
      </w:pPr>
      <w:r w:rsidRPr="002504BB">
        <w:t>A</w:t>
      </w:r>
    </w:p>
    <w:p w:rsidR="002504BB" w:rsidRPr="004932DC" w:rsidRDefault="002504BB" w:rsidP="00403A91">
      <w:pPr>
        <w:pStyle w:val="Alcm"/>
        <w:rPr>
          <w:color w:val="000000"/>
        </w:rPr>
      </w:pPr>
      <w:r>
        <w:t>MAGYAR KAJAK-KENU SZÖVETSÉG LATORCA UTCAI TELEPE</w:t>
      </w:r>
      <w:r w:rsidR="00403A91">
        <w:br/>
      </w:r>
      <w:r w:rsidRPr="004932DC">
        <w:rPr>
          <w:color w:val="000000"/>
        </w:rPr>
        <w:t>SPORTTUDOMÁNYI KUTATÓ</w:t>
      </w:r>
      <w:r w:rsidR="00590068">
        <w:rPr>
          <w:color w:val="000000"/>
        </w:rPr>
        <w:t>-</w:t>
      </w:r>
      <w:r w:rsidRPr="004932DC">
        <w:rPr>
          <w:color w:val="000000"/>
        </w:rPr>
        <w:t xml:space="preserve"> ÉS DIAGNOSZTIKAI KÖZPONT</w:t>
      </w:r>
    </w:p>
    <w:p w:rsidR="002504BB" w:rsidRDefault="002504BB" w:rsidP="00403A91">
      <w:pPr>
        <w:pStyle w:val="Alcm"/>
        <w:spacing w:after="1200"/>
      </w:pPr>
      <w:r>
        <w:t>ÉPÍTÉSZETI KIVITELI TERV</w:t>
      </w:r>
      <w:r w:rsidRPr="00B019DC">
        <w:t>DOKUMENTÁCIÓ</w:t>
      </w:r>
      <w:r>
        <w:t>JÁHOZ</w:t>
      </w:r>
    </w:p>
    <w:p w:rsidR="00723C9C" w:rsidRPr="00B21ED7" w:rsidRDefault="00B21ED7" w:rsidP="00B21ED7">
      <w:pPr>
        <w:pStyle w:val="Tartalomjegyzk"/>
      </w:pPr>
      <w:r w:rsidRPr="00B21ED7">
        <w:t>Aláírólap</w:t>
      </w:r>
    </w:p>
    <w:p w:rsidR="00723C9C" w:rsidRPr="006B6D10" w:rsidRDefault="00B21ED7" w:rsidP="00B21ED7">
      <w:pPr>
        <w:pStyle w:val="Tartalomjegyzk"/>
      </w:pPr>
      <w:r>
        <w:t>Tartalomjegyzék</w:t>
      </w:r>
    </w:p>
    <w:p w:rsidR="00723C9C" w:rsidRPr="006B6D10" w:rsidRDefault="00B21ED7" w:rsidP="00B21ED7">
      <w:pPr>
        <w:pStyle w:val="Tartalomjegyzk"/>
      </w:pPr>
      <w:r>
        <w:t>tervezői nyilatkozat</w:t>
      </w:r>
    </w:p>
    <w:p w:rsidR="00723C9C" w:rsidRPr="006B6D10" w:rsidRDefault="00B21ED7" w:rsidP="00B21ED7">
      <w:pPr>
        <w:pStyle w:val="Tartalomjegyzk"/>
      </w:pPr>
      <w:r>
        <w:t>Építészeti műszaki leírás</w:t>
      </w:r>
    </w:p>
    <w:p w:rsidR="00550CCF" w:rsidRPr="006B6D10" w:rsidRDefault="00B21ED7" w:rsidP="00B21ED7">
      <w:pPr>
        <w:pStyle w:val="Tartalomjegyzk"/>
      </w:pPr>
      <w:r>
        <w:t>Tűzvédelmi műszaki leírás</w:t>
      </w:r>
    </w:p>
    <w:p w:rsidR="00723C9C" w:rsidRPr="006B6D10" w:rsidRDefault="00B21ED7" w:rsidP="00B21ED7">
      <w:pPr>
        <w:pStyle w:val="Tartalomjegyzk"/>
      </w:pPr>
      <w:r>
        <w:t>Helyiséglista</w:t>
      </w:r>
    </w:p>
    <w:p w:rsidR="00723C9C" w:rsidRPr="00B21ED7" w:rsidRDefault="00B21ED7" w:rsidP="00B21ED7">
      <w:pPr>
        <w:pStyle w:val="Tartalomjegyzk"/>
      </w:pPr>
      <w:r>
        <w:t>Tervjegyzék</w:t>
      </w:r>
      <w:r w:rsidR="00723C9C" w:rsidRPr="00B21ED7">
        <w:rPr>
          <w:rFonts w:cs="Arial"/>
          <w:lang w:val="de-DE"/>
        </w:rPr>
        <w:br w:type="page"/>
      </w:r>
    </w:p>
    <w:p w:rsidR="006C42D1" w:rsidRPr="002504BB" w:rsidRDefault="006C42D1" w:rsidP="00403A91">
      <w:pPr>
        <w:pStyle w:val="Alcm"/>
      </w:pPr>
      <w:r w:rsidRPr="00B019DC">
        <w:rPr>
          <w:rFonts w:cs="TT1Ao00"/>
        </w:rPr>
        <w:lastRenderedPageBreak/>
        <w:t>3</w:t>
      </w:r>
      <w:r w:rsidRPr="002504BB">
        <w:t>.</w:t>
      </w:r>
    </w:p>
    <w:p w:rsidR="00062A52" w:rsidRPr="002504BB" w:rsidRDefault="006C42D1" w:rsidP="00403A91">
      <w:pPr>
        <w:pStyle w:val="Alcm"/>
      </w:pPr>
      <w:r w:rsidRPr="002504BB">
        <w:t>TERVEZŐI NYILATKOZAT</w:t>
      </w:r>
    </w:p>
    <w:p w:rsidR="004932DC" w:rsidRPr="002504BB" w:rsidRDefault="004932DC" w:rsidP="00403A91">
      <w:pPr>
        <w:pStyle w:val="Alcm"/>
      </w:pPr>
      <w:r w:rsidRPr="002504BB">
        <w:t>A</w:t>
      </w:r>
    </w:p>
    <w:p w:rsidR="002504BB" w:rsidRPr="004932DC" w:rsidRDefault="002504BB" w:rsidP="00403A91">
      <w:pPr>
        <w:pStyle w:val="Alcm"/>
        <w:rPr>
          <w:color w:val="000000"/>
        </w:rPr>
      </w:pPr>
      <w:r>
        <w:t>MAGYAR KAJAK-KENU SZÖVETSÉG LATORCA UTCAI TELEPE</w:t>
      </w:r>
      <w:r w:rsidR="00403A91">
        <w:br/>
      </w:r>
      <w:r w:rsidRPr="004932DC">
        <w:rPr>
          <w:color w:val="000000"/>
        </w:rPr>
        <w:t>SPORTTUDOMÁNYI KUTATÓ</w:t>
      </w:r>
      <w:r w:rsidR="00590068">
        <w:rPr>
          <w:color w:val="000000"/>
        </w:rPr>
        <w:t>-</w:t>
      </w:r>
      <w:r w:rsidRPr="004932DC">
        <w:rPr>
          <w:color w:val="000000"/>
        </w:rPr>
        <w:t xml:space="preserve"> ÉS DIAGNOSZTIKAI KÖZPONT</w:t>
      </w:r>
    </w:p>
    <w:p w:rsidR="002504BB" w:rsidRPr="00B019DC" w:rsidRDefault="002504BB" w:rsidP="00403A91">
      <w:pPr>
        <w:pStyle w:val="Alcm"/>
        <w:spacing w:after="1200"/>
      </w:pPr>
      <w:r>
        <w:t>ÉPÍTÉSZETI KIVITELI TERV</w:t>
      </w:r>
      <w:r w:rsidRPr="00B019DC">
        <w:t>DOKUMENTÁCIÓ</w:t>
      </w:r>
      <w:r>
        <w:t>JÁHOZ</w:t>
      </w:r>
    </w:p>
    <w:p w:rsidR="006C42D1" w:rsidRPr="00403A91" w:rsidRDefault="005459C7" w:rsidP="00CE5002">
      <w:pPr>
        <w:pStyle w:val="Norml2xsorkz"/>
      </w:pPr>
      <w:r w:rsidRPr="00403A91">
        <w:t xml:space="preserve">A tervezett építési </w:t>
      </w:r>
      <w:r w:rsidR="006B6D10" w:rsidRPr="00403A91">
        <w:t>tevékenység, illetve</w:t>
      </w:r>
      <w:r w:rsidR="006C42D1" w:rsidRPr="00403A91">
        <w:t xml:space="preserve"> a dokumentáció megnevezése, az építtető neve címe</w:t>
      </w:r>
      <w:r w:rsidRPr="00403A91">
        <w:t>:</w:t>
      </w:r>
    </w:p>
    <w:p w:rsidR="00332FCF" w:rsidRDefault="00332FCF" w:rsidP="00403A91">
      <w:pPr>
        <w:pStyle w:val="Nyilatkozatmegnevezsek"/>
      </w:pPr>
      <w:r>
        <w:t>Kutató-</w:t>
      </w:r>
      <w:r w:rsidR="004932DC">
        <w:t xml:space="preserve"> </w:t>
      </w:r>
      <w:r>
        <w:t xml:space="preserve">és diagnosztikai központ kialakítása a </w:t>
      </w:r>
      <w:r w:rsidRPr="00332FCF">
        <w:t>M</w:t>
      </w:r>
      <w:r>
        <w:t>agyar</w:t>
      </w:r>
      <w:r w:rsidRPr="00332FCF">
        <w:t xml:space="preserve"> </w:t>
      </w:r>
      <w:r>
        <w:t>Ka</w:t>
      </w:r>
      <w:r w:rsidR="00473CB8">
        <w:t>j</w:t>
      </w:r>
      <w:r>
        <w:t>ak</w:t>
      </w:r>
      <w:r w:rsidRPr="00332FCF">
        <w:t>-K</w:t>
      </w:r>
      <w:r>
        <w:t>enu</w:t>
      </w:r>
      <w:r w:rsidRPr="00332FCF">
        <w:t xml:space="preserve"> S</w:t>
      </w:r>
      <w:r>
        <w:t xml:space="preserve">zövetség </w:t>
      </w:r>
      <w:r w:rsidR="004932DC">
        <w:t>L</w:t>
      </w:r>
      <w:r>
        <w:t>atorca</w:t>
      </w:r>
      <w:r w:rsidR="004932DC">
        <w:t xml:space="preserve"> </w:t>
      </w:r>
      <w:r>
        <w:t>utcai</w:t>
      </w:r>
      <w:r w:rsidR="004932DC">
        <w:t xml:space="preserve"> </w:t>
      </w:r>
      <w:r>
        <w:t>telephelyének</w:t>
      </w:r>
      <w:r w:rsidR="004932DC">
        <w:t xml:space="preserve"> </w:t>
      </w:r>
      <w:r>
        <w:t>új</w:t>
      </w:r>
      <w:r w:rsidR="004932DC">
        <w:t xml:space="preserve"> </w:t>
      </w:r>
      <w:r>
        <w:t>épületrészében</w:t>
      </w:r>
    </w:p>
    <w:p w:rsidR="00292FC6" w:rsidRPr="00332FCF" w:rsidRDefault="00EA5AC7" w:rsidP="00403A91">
      <w:pPr>
        <w:pStyle w:val="Nyilatkozatmegnevezsek"/>
      </w:pPr>
      <w:r w:rsidRPr="00332FCF">
        <w:t>K</w:t>
      </w:r>
      <w:r w:rsidR="00332FCF">
        <w:t>iviteli tervdokumentáció</w:t>
      </w:r>
    </w:p>
    <w:p w:rsidR="006C42D1" w:rsidRPr="00B019DC" w:rsidRDefault="006C42D1" w:rsidP="00CE5002">
      <w:pPr>
        <w:pStyle w:val="Norml2xsorkz"/>
      </w:pPr>
      <w:r w:rsidRPr="00B019DC">
        <w:t>Az építtető:</w:t>
      </w:r>
    </w:p>
    <w:p w:rsidR="00332FCF" w:rsidRDefault="004932DC" w:rsidP="00403A91">
      <w:pPr>
        <w:pStyle w:val="Nyilatkozatmegnevezsek"/>
      </w:pPr>
      <w:r w:rsidRPr="00332FCF">
        <w:t>M</w:t>
      </w:r>
      <w:r w:rsidR="00332FCF">
        <w:t>agyar</w:t>
      </w:r>
      <w:r w:rsidRPr="00332FCF">
        <w:t xml:space="preserve"> </w:t>
      </w:r>
      <w:r w:rsidR="00332FCF">
        <w:t>Ka</w:t>
      </w:r>
      <w:r w:rsidR="00473CB8">
        <w:t>j</w:t>
      </w:r>
      <w:r w:rsidR="00332FCF">
        <w:t>ak</w:t>
      </w:r>
      <w:r w:rsidRPr="00332FCF">
        <w:t>-K</w:t>
      </w:r>
      <w:r w:rsidR="00332FCF">
        <w:t>enu</w:t>
      </w:r>
      <w:r w:rsidRPr="00332FCF">
        <w:t xml:space="preserve"> S</w:t>
      </w:r>
      <w:r w:rsidR="00332FCF">
        <w:t>zövetség</w:t>
      </w:r>
    </w:p>
    <w:p w:rsidR="007A07A4" w:rsidRPr="00332FCF" w:rsidRDefault="00332FCF" w:rsidP="00403A91">
      <w:pPr>
        <w:pStyle w:val="Nyilatkozatmegnevezsek"/>
      </w:pPr>
      <w:r w:rsidRPr="00332FCF">
        <w:t>1138 Budapest, Latorca utca 2.</w:t>
      </w:r>
    </w:p>
    <w:p w:rsidR="006C42D1" w:rsidRDefault="006C42D1" w:rsidP="00CE5002">
      <w:pPr>
        <w:pStyle w:val="Norml2xsorkz"/>
      </w:pPr>
      <w:r w:rsidRPr="00B019DC">
        <w:t>A tervezett építési tevékenység helye, címe, helyrajzi száma:</w:t>
      </w:r>
    </w:p>
    <w:p w:rsidR="00C84B41" w:rsidRPr="00332FCF" w:rsidRDefault="00332FCF" w:rsidP="00403A91">
      <w:pPr>
        <w:pStyle w:val="Nyilatkozatmegnevezsek"/>
      </w:pPr>
      <w:r w:rsidRPr="00332FCF">
        <w:t>1138 Budapest, Latorca utca 2.</w:t>
      </w:r>
      <w:r>
        <w:t xml:space="preserve"> hrsz</w:t>
      </w:r>
      <w:r w:rsidRPr="00332FCF">
        <w:t>.</w:t>
      </w:r>
      <w:r w:rsidR="004932DC" w:rsidRPr="00332FCF">
        <w:t>: 25666/3</w:t>
      </w:r>
    </w:p>
    <w:p w:rsidR="006C42D1" w:rsidRDefault="007A07A4" w:rsidP="00473CB8">
      <w:pPr>
        <w:pStyle w:val="Norml2xsorkz"/>
        <w:spacing w:before="1200"/>
      </w:pPr>
      <w:r w:rsidRPr="00B019DC">
        <w:t>M</w:t>
      </w:r>
      <w:r w:rsidR="006C42D1" w:rsidRPr="00B019DC">
        <w:t>egnevezése, rövid leírása, jellemzői:</w:t>
      </w:r>
    </w:p>
    <w:p w:rsidR="006C42D1" w:rsidRPr="00332FCF" w:rsidRDefault="001428FB" w:rsidP="00403A91">
      <w:pPr>
        <w:pStyle w:val="Nyilatkozatmegnevezsek"/>
      </w:pPr>
      <w:r w:rsidRPr="00332FCF">
        <w:t>Meglévő - két éve felépített –</w:t>
      </w:r>
      <w:r w:rsidR="006B6D10" w:rsidRPr="00332FCF">
        <w:t xml:space="preserve"> új, eddig használatba nem vett</w:t>
      </w:r>
      <w:r w:rsidRPr="00332FCF">
        <w:t xml:space="preserve"> épületrészbe</w:t>
      </w:r>
      <w:r w:rsidR="00B240D9" w:rsidRPr="00332FCF">
        <w:t>n</w:t>
      </w:r>
      <w:r w:rsidRPr="00332FCF">
        <w:t xml:space="preserve"> orvosi</w:t>
      </w:r>
      <w:r w:rsidR="00B240D9" w:rsidRPr="00332FCF">
        <w:t>-</w:t>
      </w:r>
      <w:r w:rsidRPr="00332FCF">
        <w:t>diagnosztikai é</w:t>
      </w:r>
      <w:r w:rsidR="00332FCF">
        <w:t>s kutató helyiségek kialakítása</w:t>
      </w:r>
    </w:p>
    <w:p w:rsidR="006C42D1" w:rsidRPr="00B019DC" w:rsidRDefault="009D3108" w:rsidP="00CE5002">
      <w:pPr>
        <w:pStyle w:val="Norml2xsorkz"/>
      </w:pPr>
      <w:r w:rsidRPr="00B019DC">
        <w:t>Alu</w:t>
      </w:r>
      <w:r w:rsidR="005459C7">
        <w:t>l</w:t>
      </w:r>
      <w:r w:rsidR="006B6D10">
        <w:t>írott</w:t>
      </w:r>
      <w:r w:rsidR="006C42D1" w:rsidRPr="00B019DC">
        <w:t xml:space="preserve"> tervező</w:t>
      </w:r>
      <w:r w:rsidR="00723C9C">
        <w:t>k</w:t>
      </w:r>
      <w:r w:rsidR="006C42D1" w:rsidRPr="00B019DC">
        <w:t xml:space="preserve"> nyilatkoz</w:t>
      </w:r>
      <w:r w:rsidR="00723C9C">
        <w:t>unk</w:t>
      </w:r>
      <w:r w:rsidR="006C42D1" w:rsidRPr="00B019DC">
        <w:t>, hogy:</w:t>
      </w:r>
    </w:p>
    <w:p w:rsidR="006C42D1" w:rsidRPr="00332FCF" w:rsidRDefault="006C42D1" w:rsidP="009F4CE9">
      <w:pPr>
        <w:pStyle w:val="Listaszerbekezds"/>
      </w:pPr>
      <w:r w:rsidRPr="00332FCF">
        <w:t xml:space="preserve">az általunk </w:t>
      </w:r>
      <w:r w:rsidRPr="009F4CE9">
        <w:t>tervezett</w:t>
      </w:r>
      <w:r w:rsidRPr="00332FCF">
        <w:t xml:space="preserve"> építészeti-műszaki megoldás megfelel a vonatkozó jogszabályoknak, általános érvényű és</w:t>
      </w:r>
      <w:r w:rsidR="00332FCF" w:rsidRPr="00332FCF">
        <w:t xml:space="preserve"> </w:t>
      </w:r>
      <w:r w:rsidRPr="00332FCF">
        <w:t>eseti előírásoknak így különösen a környezetvédelmi, a statikai, az életvédelmi követelményeknek,</w:t>
      </w:r>
    </w:p>
    <w:p w:rsidR="006C42D1" w:rsidRPr="009F4CE9" w:rsidRDefault="006C42D1" w:rsidP="009F4CE9">
      <w:pPr>
        <w:pStyle w:val="Listaszerbekezds"/>
      </w:pPr>
      <w:r w:rsidRPr="009F4CE9">
        <w:t>az általunk tervezett építészeti műszaki megoldás megfelel az OTEK 50</w:t>
      </w:r>
      <w:r w:rsidR="005459C7" w:rsidRPr="009F4CE9">
        <w:t>.</w:t>
      </w:r>
      <w:r w:rsidRPr="009F4CE9">
        <w:t xml:space="preserve"> § (2) es (3) bekezdésében meghatározott követelményeknek,</w:t>
      </w:r>
    </w:p>
    <w:p w:rsidR="006C42D1" w:rsidRPr="00B019DC" w:rsidRDefault="006C42D1" w:rsidP="009F4CE9">
      <w:pPr>
        <w:pStyle w:val="Listaszerbekezds"/>
      </w:pPr>
      <w:r w:rsidRPr="00B019DC">
        <w:t>a jogszabályokban meghatározottaktól eltérés nem vált szükségessé,</w:t>
      </w:r>
    </w:p>
    <w:p w:rsidR="006C42D1" w:rsidRPr="00B019DC" w:rsidRDefault="006C42D1" w:rsidP="009F4CE9">
      <w:pPr>
        <w:pStyle w:val="Listaszerbekezds"/>
      </w:pPr>
      <w:r w:rsidRPr="00B019DC">
        <w:t>a vonatkozó nemzeti szabványoktól eltérő műszaki megoldás nem vált szükségessé</w:t>
      </w:r>
    </w:p>
    <w:p w:rsidR="006C42D1" w:rsidRDefault="006C42D1" w:rsidP="009F4CE9">
      <w:pPr>
        <w:pStyle w:val="Listaszerbekezds"/>
      </w:pPr>
      <w:r w:rsidRPr="00B019DC">
        <w:t>az adott tervezési feladatra azonos módszert alkalmaztunk a hatások, (terhek) és az ellenhatások (teherbírások</w:t>
      </w:r>
      <w:r w:rsidR="006B6D10" w:rsidRPr="00B019DC">
        <w:t>) megállapítására</w:t>
      </w:r>
      <w:r w:rsidRPr="00B019DC">
        <w:t xml:space="preserve"> es azt a tervezés során teljes körűen alkalmaztuk,</w:t>
      </w:r>
    </w:p>
    <w:p w:rsidR="006C42D1" w:rsidRPr="00332FCF" w:rsidRDefault="006C42D1" w:rsidP="009F4CE9">
      <w:pPr>
        <w:pStyle w:val="Listaszerbekezds"/>
      </w:pPr>
      <w:r w:rsidRPr="00332FCF">
        <w:t>az építmény tervezésekor alkalmazott műszaki megoldás megfelel az Etv. 31.§ (2) bekezdés c-h) pontjaiban</w:t>
      </w:r>
      <w:r w:rsidR="00332FCF">
        <w:t xml:space="preserve"> </w:t>
      </w:r>
      <w:r w:rsidRPr="00332FCF">
        <w:t>meghatározott követelményeknek,</w:t>
      </w:r>
    </w:p>
    <w:p w:rsidR="006C42D1" w:rsidRPr="00B019DC" w:rsidRDefault="006C42D1" w:rsidP="009F4CE9">
      <w:pPr>
        <w:pStyle w:val="Listaszerbekezds"/>
      </w:pPr>
      <w:r w:rsidRPr="00B019DC">
        <w:lastRenderedPageBreak/>
        <w:t>az érintett közműszolgáltatokkal az építtetőnek érvényes szolgáltatói szerződése van</w:t>
      </w:r>
      <w:r w:rsidR="005459C7">
        <w:t>,</w:t>
      </w:r>
      <w:r w:rsidRPr="00B019DC">
        <w:t xml:space="preserve"> az eddig biztosított kapacitás elegendő az épület ellátására, a közmű szolgáltatokkal </w:t>
      </w:r>
      <w:r w:rsidR="005459C7">
        <w:t xml:space="preserve">az </w:t>
      </w:r>
      <w:r w:rsidRPr="00B019DC">
        <w:t>egyeztetés</w:t>
      </w:r>
      <w:r w:rsidR="00B240D9">
        <w:t>re nem volt szükség.</w:t>
      </w:r>
    </w:p>
    <w:p w:rsidR="006C42D1" w:rsidRPr="00B019DC" w:rsidRDefault="006C42D1" w:rsidP="009F4CE9">
      <w:pPr>
        <w:pStyle w:val="Listaszerbekezds"/>
      </w:pPr>
      <w:r w:rsidRPr="00B019DC">
        <w:t>külön jogszabályban meghatározott építési termék betervezésére nem került sor,</w:t>
      </w:r>
    </w:p>
    <w:p w:rsidR="006C42D1" w:rsidRPr="00B019DC" w:rsidRDefault="006C42D1" w:rsidP="009F4CE9">
      <w:pPr>
        <w:pStyle w:val="Listaszerbekezds"/>
      </w:pPr>
      <w:r w:rsidRPr="00B019DC">
        <w:t>azbesztet a t</w:t>
      </w:r>
      <w:r w:rsidR="009D3108" w:rsidRPr="00B019DC">
        <w:t>ervezett építmény nem tartalmaz.</w:t>
      </w:r>
    </w:p>
    <w:p w:rsidR="006C42D1" w:rsidRPr="00B019DC" w:rsidRDefault="006C42D1" w:rsidP="009F4CE9">
      <w:pPr>
        <w:pStyle w:val="Listaszerbekezds"/>
      </w:pPr>
      <w:r w:rsidRPr="00B019DC">
        <w:t xml:space="preserve">A </w:t>
      </w:r>
      <w:r w:rsidRPr="00332FCF">
        <w:t>munkára</w:t>
      </w:r>
      <w:r w:rsidRPr="00B019DC">
        <w:t xml:space="preserve"> tervezői jogosultsággal rendelkezünk</w:t>
      </w:r>
      <w:r w:rsidR="009D3108" w:rsidRPr="00B019DC">
        <w:t>.</w:t>
      </w:r>
    </w:p>
    <w:p w:rsidR="00D6384B" w:rsidRPr="00B019DC" w:rsidRDefault="00D6384B" w:rsidP="00332FCF">
      <w:pPr>
        <w:autoSpaceDE w:val="0"/>
        <w:autoSpaceDN w:val="0"/>
        <w:adjustRightInd w:val="0"/>
        <w:spacing w:before="1200"/>
        <w:rPr>
          <w:rFonts w:cs="TT1Do00"/>
          <w:szCs w:val="22"/>
        </w:rPr>
      </w:pPr>
      <w:r w:rsidRPr="00B019DC">
        <w:rPr>
          <w:rFonts w:cs="TT1Do00"/>
          <w:szCs w:val="22"/>
        </w:rPr>
        <w:t>Budapest, 201</w:t>
      </w:r>
      <w:r w:rsidR="00B240D9">
        <w:rPr>
          <w:rFonts w:cs="TT1Do00"/>
          <w:szCs w:val="22"/>
        </w:rPr>
        <w:t>7</w:t>
      </w:r>
      <w:r w:rsidR="00EA5AC7">
        <w:rPr>
          <w:rFonts w:cs="TT1Do00"/>
          <w:szCs w:val="22"/>
        </w:rPr>
        <w:t xml:space="preserve">. </w:t>
      </w:r>
      <w:r w:rsidR="00EE610D">
        <w:rPr>
          <w:rFonts w:cs="TT1Do00"/>
          <w:szCs w:val="22"/>
        </w:rPr>
        <w:t>novemb</w:t>
      </w:r>
      <w:r w:rsidR="00B240D9">
        <w:rPr>
          <w:rFonts w:cs="TT1Do00"/>
          <w:szCs w:val="22"/>
        </w:rPr>
        <w:t>er</w:t>
      </w:r>
    </w:p>
    <w:p w:rsidR="006C42D1" w:rsidRPr="00B019DC" w:rsidRDefault="004F1574" w:rsidP="00332FCF">
      <w:pPr>
        <w:autoSpaceDE w:val="0"/>
        <w:autoSpaceDN w:val="0"/>
        <w:adjustRightInd w:val="0"/>
        <w:spacing w:before="600"/>
        <w:rPr>
          <w:rFonts w:cs="TT1Do00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4018915</wp:posOffset>
            </wp:positionH>
            <wp:positionV relativeFrom="paragraph">
              <wp:posOffset>316230</wp:posOffset>
            </wp:positionV>
            <wp:extent cx="1685925" cy="847725"/>
            <wp:effectExtent l="19050" t="0" r="9525" b="0"/>
            <wp:wrapNone/>
            <wp:docPr id="46" name="Kép 46" descr="RK ké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RK ké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42D1" w:rsidRPr="00B019DC">
        <w:rPr>
          <w:rFonts w:cs="TT1Do00"/>
          <w:szCs w:val="22"/>
        </w:rPr>
        <w:t>Nyilatkozó tervezők</w:t>
      </w:r>
    </w:p>
    <w:p w:rsidR="006C42D1" w:rsidRPr="00B019DC" w:rsidRDefault="00403A91" w:rsidP="00403A91">
      <w:pPr>
        <w:pStyle w:val="Alrlap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4447540</wp:posOffset>
            </wp:positionH>
            <wp:positionV relativeFrom="paragraph">
              <wp:posOffset>622935</wp:posOffset>
            </wp:positionV>
            <wp:extent cx="1581150" cy="628650"/>
            <wp:effectExtent l="19050" t="0" r="0" b="0"/>
            <wp:wrapNone/>
            <wp:docPr id="45" name="Kép 45" descr="ZK ké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ZK kék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42D1" w:rsidRPr="00332FCF">
        <w:rPr>
          <w:noProof/>
        </w:rPr>
        <w:t>Építés</w:t>
      </w:r>
      <w:r w:rsidR="00062A52" w:rsidRPr="00332FCF">
        <w:rPr>
          <w:noProof/>
        </w:rPr>
        <w:t>zet</w:t>
      </w:r>
      <w:r w:rsidR="006C42D1" w:rsidRPr="00332FCF">
        <w:rPr>
          <w:noProof/>
        </w:rPr>
        <w:tab/>
      </w:r>
      <w:r w:rsidR="00062A52" w:rsidRPr="00B019DC">
        <w:rPr>
          <w:noProof/>
        </w:rPr>
        <w:t>RI-ZA-LIT Kft.</w:t>
      </w:r>
      <w:r>
        <w:rPr>
          <w:noProof/>
        </w:rPr>
        <w:br/>
      </w:r>
      <w:r w:rsidR="00332FCF">
        <w:tab/>
        <w:t>1</w:t>
      </w:r>
      <w:r w:rsidR="00062A52" w:rsidRPr="00B019DC">
        <w:t>221 Budapest, Lomnici utca 28</w:t>
      </w:r>
      <w:proofErr w:type="gramStart"/>
      <w:r w:rsidR="00062A52" w:rsidRPr="00B019DC">
        <w:t>.a</w:t>
      </w:r>
      <w:proofErr w:type="gramEnd"/>
      <w:r>
        <w:br/>
      </w:r>
      <w:r w:rsidR="00332FCF">
        <w:tab/>
      </w:r>
      <w:r w:rsidR="006C42D1" w:rsidRPr="00332FCF">
        <w:t>Rimely Károly</w:t>
      </w:r>
      <w:r w:rsidR="00062A52" w:rsidRPr="00332FCF">
        <w:tab/>
        <w:t>É1-01-1785</w:t>
      </w:r>
      <w:r>
        <w:br/>
      </w:r>
      <w:r w:rsidR="00062A52">
        <w:tab/>
      </w:r>
      <w:r w:rsidR="00473CB8">
        <w:t>Zajácz Katalin</w:t>
      </w:r>
      <w:r w:rsidR="00473CB8">
        <w:tab/>
        <w:t>É1-01-3118</w:t>
      </w:r>
    </w:p>
    <w:p w:rsidR="00062A52" w:rsidRPr="00B019DC" w:rsidRDefault="00C67CED" w:rsidP="00403A91">
      <w:pPr>
        <w:pStyle w:val="Alrlap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4447540</wp:posOffset>
            </wp:positionH>
            <wp:positionV relativeFrom="paragraph">
              <wp:posOffset>314960</wp:posOffset>
            </wp:positionV>
            <wp:extent cx="1933575" cy="504825"/>
            <wp:effectExtent l="19050" t="0" r="9525" b="0"/>
            <wp:wrapNone/>
            <wp:docPr id="22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2A52" w:rsidRPr="00B019DC">
        <w:t>Tartószerkezet</w:t>
      </w:r>
      <w:r w:rsidR="00332FCF">
        <w:tab/>
      </w:r>
      <w:r w:rsidR="00062A52" w:rsidRPr="00B019DC">
        <w:t>MATERV Kft.</w:t>
      </w:r>
      <w:r w:rsidR="00403A91">
        <w:br/>
      </w:r>
      <w:r w:rsidR="00062A52" w:rsidRPr="00B019DC">
        <w:tab/>
        <w:t>1094 Budapest, Ferenc krt. 23.</w:t>
      </w:r>
      <w:r w:rsidR="00403A91">
        <w:br/>
      </w:r>
      <w:r w:rsidR="00062A52" w:rsidRPr="00B019DC">
        <w:tab/>
        <w:t>Szabó István</w:t>
      </w:r>
      <w:r w:rsidR="00062A52" w:rsidRPr="00B019DC">
        <w:tab/>
      </w:r>
      <w:r w:rsidR="00590068">
        <w:t>TT 01-3802</w:t>
      </w:r>
    </w:p>
    <w:p w:rsidR="00062A52" w:rsidRPr="00B019DC" w:rsidRDefault="00C67CED" w:rsidP="00403A91">
      <w:pPr>
        <w:pStyle w:val="Alrlap"/>
        <w:rPr>
          <w:lang w:val="de-D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4580890</wp:posOffset>
            </wp:positionH>
            <wp:positionV relativeFrom="paragraph">
              <wp:posOffset>215265</wp:posOffset>
            </wp:positionV>
            <wp:extent cx="1419225" cy="619125"/>
            <wp:effectExtent l="19050" t="0" r="9525" b="0"/>
            <wp:wrapNone/>
            <wp:docPr id="1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2A52" w:rsidRPr="00590068">
        <w:rPr>
          <w:noProof/>
        </w:rPr>
        <w:t>É</w:t>
      </w:r>
      <w:r w:rsidR="00AA2D01">
        <w:rPr>
          <w:noProof/>
        </w:rPr>
        <w:t>pületgépészet</w:t>
      </w:r>
      <w:r w:rsidR="00AA2D01">
        <w:rPr>
          <w:noProof/>
        </w:rPr>
        <w:tab/>
        <w:t>NOVOTERV-GÉPÉSZ Bt.</w:t>
      </w:r>
      <w:r w:rsidR="00403A91">
        <w:rPr>
          <w:noProof/>
        </w:rPr>
        <w:br/>
      </w:r>
      <w:r w:rsidR="00062A52" w:rsidRPr="00B019DC">
        <w:rPr>
          <w:lang w:val="de-DE"/>
        </w:rPr>
        <w:tab/>
      </w:r>
      <w:r w:rsidR="00062A52">
        <w:rPr>
          <w:lang w:val="de-DE"/>
        </w:rPr>
        <w:t xml:space="preserve">1037 </w:t>
      </w:r>
      <w:r w:rsidR="00062A52" w:rsidRPr="00590068">
        <w:t>Budapest,</w:t>
      </w:r>
      <w:r w:rsidR="00590068">
        <w:t xml:space="preserve"> </w:t>
      </w:r>
      <w:r w:rsidR="00062A52" w:rsidRPr="00590068">
        <w:t>Szépvölgyi út 111.</w:t>
      </w:r>
      <w:r w:rsidR="00403A91">
        <w:br/>
      </w:r>
      <w:r w:rsidR="00EA5AC7" w:rsidRPr="00590068">
        <w:tab/>
      </w:r>
      <w:r w:rsidR="00062A52" w:rsidRPr="00590068">
        <w:t>Erhardt Péter</w:t>
      </w:r>
      <w:r w:rsidR="00062A52" w:rsidRPr="00B019DC">
        <w:rPr>
          <w:lang w:val="de-DE"/>
        </w:rPr>
        <w:tab/>
        <w:t>GT</w:t>
      </w:r>
      <w:r w:rsidR="00062A52">
        <w:rPr>
          <w:lang w:val="de-DE"/>
        </w:rPr>
        <w:t>-</w:t>
      </w:r>
      <w:r w:rsidR="00062A52" w:rsidRPr="00B019DC">
        <w:rPr>
          <w:lang w:val="de-DE"/>
        </w:rPr>
        <w:t>01-</w:t>
      </w:r>
      <w:r w:rsidR="00062A52">
        <w:rPr>
          <w:lang w:val="de-DE"/>
        </w:rPr>
        <w:t>8792</w:t>
      </w:r>
    </w:p>
    <w:p w:rsidR="00062A52" w:rsidRPr="00B019DC" w:rsidRDefault="00403A91" w:rsidP="00403A91">
      <w:pPr>
        <w:pStyle w:val="Alrlap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4495165</wp:posOffset>
            </wp:positionH>
            <wp:positionV relativeFrom="paragraph">
              <wp:posOffset>343535</wp:posOffset>
            </wp:positionV>
            <wp:extent cx="1666875" cy="342900"/>
            <wp:effectExtent l="19050" t="0" r="9525" b="0"/>
            <wp:wrapNone/>
            <wp:docPr id="44" name="Kép 44" descr="Taraj Márton_ké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Taraj Márton_kék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2A52" w:rsidRPr="00B019DC">
        <w:rPr>
          <w:noProof/>
        </w:rPr>
        <w:t>Épületvillamosság</w:t>
      </w:r>
      <w:r w:rsidR="00062A52" w:rsidRPr="00B019DC">
        <w:rPr>
          <w:noProof/>
        </w:rPr>
        <w:tab/>
      </w:r>
      <w:r w:rsidR="00062A52" w:rsidRPr="00590068">
        <w:rPr>
          <w:noProof/>
        </w:rPr>
        <w:t>GT Intelekt K</w:t>
      </w:r>
      <w:r w:rsidR="00AA2D01">
        <w:rPr>
          <w:noProof/>
        </w:rPr>
        <w:t>ft</w:t>
      </w:r>
      <w:r w:rsidR="00062A52" w:rsidRPr="00590068">
        <w:rPr>
          <w:noProof/>
        </w:rPr>
        <w:t>.</w:t>
      </w:r>
      <w:r>
        <w:rPr>
          <w:noProof/>
        </w:rPr>
        <w:br/>
      </w:r>
      <w:r w:rsidR="00062A52" w:rsidRPr="00B019DC">
        <w:tab/>
        <w:t>112</w:t>
      </w:r>
      <w:r w:rsidR="00062A52">
        <w:t>5</w:t>
      </w:r>
      <w:r w:rsidR="00062A52" w:rsidRPr="00B019DC">
        <w:t xml:space="preserve"> Budapest, </w:t>
      </w:r>
      <w:r w:rsidR="00062A52">
        <w:t>Galgóczi u</w:t>
      </w:r>
      <w:r w:rsidR="00062A52" w:rsidRPr="00B019DC">
        <w:t>.</w:t>
      </w:r>
      <w:r w:rsidR="00062A52">
        <w:t xml:space="preserve"> 8.</w:t>
      </w:r>
      <w:r>
        <w:br/>
      </w:r>
      <w:r w:rsidR="00062A52" w:rsidRPr="00B019DC">
        <w:tab/>
      </w:r>
      <w:r w:rsidR="00062A52">
        <w:t>Taraj Márton</w:t>
      </w:r>
      <w:r w:rsidR="00062A52" w:rsidRPr="00B019DC">
        <w:tab/>
        <w:t>VT 01-11</w:t>
      </w:r>
      <w:r w:rsidR="00062A52">
        <w:t>063</w:t>
      </w:r>
    </w:p>
    <w:p w:rsidR="00B240D9" w:rsidRPr="00FB4FBA" w:rsidRDefault="00403A91" w:rsidP="00403A91">
      <w:pPr>
        <w:pStyle w:val="Alrlap"/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4447540</wp:posOffset>
            </wp:positionH>
            <wp:positionV relativeFrom="paragraph">
              <wp:posOffset>253365</wp:posOffset>
            </wp:positionV>
            <wp:extent cx="1390015" cy="533400"/>
            <wp:effectExtent l="19050" t="0" r="635" b="0"/>
            <wp:wrapNone/>
            <wp:docPr id="1" name="Kép 1" descr="K:\RIZALIT\aláírások\finta_gábor_ké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:\RIZALIT\aláírások\finta_gábor_kék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853440</wp:posOffset>
            </wp:positionV>
            <wp:extent cx="1713865" cy="1038225"/>
            <wp:effectExtent l="19050" t="0" r="635" b="0"/>
            <wp:wrapNone/>
            <wp:docPr id="47" name="Kép 47" descr="Kovács_Rób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Kovács_Róber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40D9" w:rsidRPr="00FB4FBA">
        <w:rPr>
          <w:noProof/>
        </w:rPr>
        <w:t>Orvostechnológia</w:t>
      </w:r>
      <w:r w:rsidR="00B240D9" w:rsidRPr="00FB4FBA">
        <w:rPr>
          <w:noProof/>
        </w:rPr>
        <w:tab/>
        <w:t>Egészség Tervező Műhely Kft</w:t>
      </w:r>
      <w:r>
        <w:rPr>
          <w:noProof/>
        </w:rPr>
        <w:br/>
      </w:r>
      <w:r w:rsidR="00B240D9" w:rsidRPr="00FB4FBA">
        <w:tab/>
        <w:t>1144 Budapest,</w:t>
      </w:r>
      <w:r w:rsidR="00590068">
        <w:t xml:space="preserve"> </w:t>
      </w:r>
      <w:r w:rsidR="00B240D9" w:rsidRPr="00FB4FBA">
        <w:t>Füredi út 44.</w:t>
      </w:r>
      <w:r>
        <w:br/>
      </w:r>
      <w:r w:rsidR="00B240D9" w:rsidRPr="00FB4FBA">
        <w:tab/>
      </w:r>
      <w:r w:rsidR="00B240D9" w:rsidRPr="00FB4FBA">
        <w:rPr>
          <w:color w:val="000000"/>
        </w:rPr>
        <w:t>Finta Gábor</w:t>
      </w:r>
      <w:r w:rsidR="00B240D9" w:rsidRPr="00FB4FBA">
        <w:rPr>
          <w:color w:val="000000"/>
        </w:rPr>
        <w:tab/>
        <w:t>EG-T 01-1276</w:t>
      </w:r>
      <w:r>
        <w:rPr>
          <w:color w:val="000000"/>
        </w:rPr>
        <w:br/>
      </w:r>
      <w:r w:rsidR="00B240D9" w:rsidRPr="00FB4FBA">
        <w:rPr>
          <w:color w:val="000000"/>
        </w:rPr>
        <w:tab/>
        <w:t>Makara Sándor</w:t>
      </w:r>
    </w:p>
    <w:p w:rsidR="00590068" w:rsidRDefault="00062A52" w:rsidP="00403A91">
      <w:pPr>
        <w:pStyle w:val="Alrlap"/>
      </w:pPr>
      <w:r w:rsidRPr="00590068">
        <w:rPr>
          <w:noProof/>
        </w:rPr>
        <w:t>Építész tűzvédelmi szakértő</w:t>
      </w:r>
      <w:r w:rsidRPr="00590068">
        <w:rPr>
          <w:noProof/>
        </w:rPr>
        <w:tab/>
        <w:t>SZIKRAESŐ 77 Kft.</w:t>
      </w:r>
      <w:r w:rsidR="00403A91">
        <w:rPr>
          <w:noProof/>
        </w:rPr>
        <w:br/>
      </w:r>
      <w:r w:rsidRPr="00590068">
        <w:tab/>
        <w:t>1046 Budapest, Kinizsi u. 11.</w:t>
      </w:r>
      <w:r w:rsidR="00403A91">
        <w:br/>
      </w:r>
      <w:r w:rsidRPr="00590068">
        <w:tab/>
        <w:t>Kováts Róbert</w:t>
      </w:r>
      <w:r w:rsidRPr="00590068">
        <w:tab/>
        <w:t>TUÉ 01-14927</w:t>
      </w:r>
    </w:p>
    <w:p w:rsidR="00590068" w:rsidRDefault="00590068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6F122E" w:rsidRPr="00B019DC" w:rsidRDefault="00550CCF" w:rsidP="00403A91">
      <w:pPr>
        <w:pStyle w:val="Alcm"/>
      </w:pPr>
      <w:r>
        <w:lastRenderedPageBreak/>
        <w:t>4</w:t>
      </w:r>
      <w:r w:rsidR="006F122E" w:rsidRPr="00B019DC">
        <w:t>.</w:t>
      </w:r>
    </w:p>
    <w:p w:rsidR="006F122E" w:rsidRPr="00B019DC" w:rsidRDefault="00E362BA" w:rsidP="00403A91">
      <w:pPr>
        <w:pStyle w:val="Alcm"/>
      </w:pPr>
      <w:r>
        <w:t xml:space="preserve">ÉPÍTÉSZETI </w:t>
      </w:r>
      <w:r w:rsidR="006F122E" w:rsidRPr="00B019DC">
        <w:t>MŰSZAKI LEÍRÁS</w:t>
      </w:r>
    </w:p>
    <w:p w:rsidR="00B240D9" w:rsidRDefault="00B240D9" w:rsidP="00403A91">
      <w:pPr>
        <w:pStyle w:val="Alcm"/>
        <w:rPr>
          <w:bCs/>
        </w:rPr>
      </w:pPr>
      <w:r>
        <w:rPr>
          <w:bCs/>
        </w:rPr>
        <w:t>A</w:t>
      </w:r>
    </w:p>
    <w:p w:rsidR="00B240D9" w:rsidRDefault="00B240D9" w:rsidP="00403A91">
      <w:pPr>
        <w:pStyle w:val="Alcm"/>
        <w:rPr>
          <w:bCs/>
          <w:smallCaps/>
          <w:color w:val="000000"/>
        </w:rPr>
      </w:pPr>
      <w:r>
        <w:rPr>
          <w:bCs/>
        </w:rPr>
        <w:t>MAGYAR KAJAK-KENU SZÖVETSÉG LATORCA UTCAI</w:t>
      </w:r>
      <w:r w:rsidR="00403A91">
        <w:rPr>
          <w:bCs/>
        </w:rPr>
        <w:t xml:space="preserve"> TELEPE</w:t>
      </w:r>
      <w:r w:rsidR="00403A91">
        <w:rPr>
          <w:bCs/>
        </w:rPr>
        <w:br/>
      </w:r>
      <w:r w:rsidRPr="004932DC">
        <w:rPr>
          <w:bCs/>
          <w:smallCaps/>
          <w:color w:val="000000"/>
        </w:rPr>
        <w:t>SPORTTUDOMÁNYI KUTATÓ</w:t>
      </w:r>
      <w:r w:rsidR="00403A91">
        <w:rPr>
          <w:bCs/>
          <w:smallCaps/>
          <w:color w:val="000000"/>
        </w:rPr>
        <w:t>-</w:t>
      </w:r>
      <w:r w:rsidRPr="004932DC">
        <w:rPr>
          <w:bCs/>
          <w:smallCaps/>
          <w:color w:val="000000"/>
        </w:rPr>
        <w:t xml:space="preserve"> ÉS DIAGNOSZTIKAI KÖZPONT</w:t>
      </w:r>
    </w:p>
    <w:p w:rsidR="00550CCF" w:rsidRPr="00B019DC" w:rsidRDefault="00550CCF" w:rsidP="00403A91">
      <w:pPr>
        <w:pStyle w:val="Alcm"/>
        <w:spacing w:after="1200"/>
        <w:rPr>
          <w:bCs/>
        </w:rPr>
      </w:pPr>
      <w:r>
        <w:rPr>
          <w:bCs/>
        </w:rPr>
        <w:t xml:space="preserve">ÉPÍTÉSZETI KIVITELI </w:t>
      </w:r>
      <w:r w:rsidRPr="00403A91">
        <w:t>TERVDOKUMENTÁCIÓJÁHOZ</w:t>
      </w:r>
    </w:p>
    <w:p w:rsidR="00E04B48" w:rsidRPr="00E04B48" w:rsidRDefault="0091775A" w:rsidP="0092462A">
      <w:pPr>
        <w:pStyle w:val="Cmsor2"/>
        <w:rPr>
          <w:lang w:val="de-DE"/>
        </w:rPr>
      </w:pPr>
      <w:r>
        <w:t>Tartalomjegyzék</w:t>
      </w:r>
    </w:p>
    <w:p w:rsidR="00DA33E0" w:rsidRPr="00B019DC" w:rsidRDefault="00E04B48" w:rsidP="00E04B48">
      <w:pPr>
        <w:ind w:left="465" w:hanging="360"/>
        <w:rPr>
          <w:caps/>
          <w:szCs w:val="22"/>
        </w:rPr>
      </w:pPr>
      <w:r>
        <w:rPr>
          <w:szCs w:val="22"/>
        </w:rPr>
        <w:t>-</w:t>
      </w:r>
      <w:r w:rsidR="00DA33E0" w:rsidRPr="00B019DC">
        <w:rPr>
          <w:szCs w:val="22"/>
        </w:rPr>
        <w:tab/>
      </w:r>
      <w:r w:rsidR="00502637" w:rsidRPr="00B019DC">
        <w:rPr>
          <w:szCs w:val="22"/>
        </w:rPr>
        <w:t>A JELENLEGI ÁLLAPOT</w:t>
      </w:r>
    </w:p>
    <w:p w:rsidR="00DA33E0" w:rsidRPr="00B019DC" w:rsidRDefault="00DA33E0" w:rsidP="00E04B48">
      <w:pPr>
        <w:ind w:left="465" w:hanging="360"/>
        <w:rPr>
          <w:caps/>
          <w:szCs w:val="22"/>
        </w:rPr>
      </w:pPr>
      <w:r w:rsidRPr="00B019DC">
        <w:rPr>
          <w:szCs w:val="22"/>
        </w:rPr>
        <w:t>-</w:t>
      </w:r>
      <w:r w:rsidRPr="00B019DC">
        <w:rPr>
          <w:szCs w:val="22"/>
        </w:rPr>
        <w:tab/>
      </w:r>
      <w:r w:rsidR="009F75B3">
        <w:rPr>
          <w:szCs w:val="22"/>
        </w:rPr>
        <w:t>TERVEZETT KONCEPCIÓ</w:t>
      </w:r>
      <w:r w:rsidR="006B624E">
        <w:rPr>
          <w:szCs w:val="22"/>
        </w:rPr>
        <w:t xml:space="preserve"> ISMERTETÉSE</w:t>
      </w:r>
    </w:p>
    <w:p w:rsidR="00DA33E0" w:rsidRPr="00B019DC" w:rsidRDefault="00DA33E0" w:rsidP="00E04B48">
      <w:pPr>
        <w:numPr>
          <w:ilvl w:val="2"/>
          <w:numId w:val="1"/>
        </w:numPr>
        <w:tabs>
          <w:tab w:val="clear" w:pos="3060"/>
          <w:tab w:val="num" w:pos="142"/>
        </w:tabs>
        <w:ind w:left="465" w:hanging="360"/>
        <w:rPr>
          <w:caps/>
          <w:szCs w:val="22"/>
        </w:rPr>
      </w:pPr>
      <w:r w:rsidRPr="00B019DC">
        <w:rPr>
          <w:szCs w:val="22"/>
        </w:rPr>
        <w:t>EGYÉB KONCEPCIONÁLIS KÉRDÉSEK</w:t>
      </w:r>
    </w:p>
    <w:p w:rsidR="00DA33E0" w:rsidRPr="00B019DC" w:rsidRDefault="00DA33E0" w:rsidP="00E04B48">
      <w:pPr>
        <w:ind w:left="465" w:hanging="360"/>
        <w:rPr>
          <w:caps/>
          <w:szCs w:val="22"/>
        </w:rPr>
      </w:pPr>
      <w:r w:rsidRPr="00B019DC">
        <w:rPr>
          <w:szCs w:val="22"/>
        </w:rPr>
        <w:t>-</w:t>
      </w:r>
      <w:r w:rsidRPr="00B019DC">
        <w:rPr>
          <w:szCs w:val="22"/>
        </w:rPr>
        <w:tab/>
        <w:t>FŐBB ANYAGOK ÉS SZERKEZETEK</w:t>
      </w:r>
    </w:p>
    <w:p w:rsidR="00DA33E0" w:rsidRPr="00B019DC" w:rsidRDefault="00E04B48" w:rsidP="00E04B48">
      <w:pPr>
        <w:ind w:left="465" w:hanging="360"/>
        <w:rPr>
          <w:rFonts w:cs="Arial"/>
          <w:szCs w:val="22"/>
        </w:rPr>
      </w:pPr>
      <w:r>
        <w:rPr>
          <w:rFonts w:cs="Arial"/>
          <w:szCs w:val="22"/>
        </w:rPr>
        <w:t>-</w:t>
      </w:r>
      <w:r w:rsidR="0091775A">
        <w:rPr>
          <w:rFonts w:cs="Arial"/>
          <w:szCs w:val="22"/>
        </w:rPr>
        <w:tab/>
        <w:t>RÉTEGRENDEK</w:t>
      </w:r>
    </w:p>
    <w:p w:rsidR="00DA33E0" w:rsidRPr="00B019DC" w:rsidRDefault="00DA33E0" w:rsidP="00E04B48">
      <w:pPr>
        <w:ind w:left="465" w:hanging="360"/>
        <w:rPr>
          <w:rFonts w:cs="Arial"/>
          <w:szCs w:val="22"/>
        </w:rPr>
      </w:pPr>
      <w:r w:rsidRPr="00B019DC">
        <w:rPr>
          <w:rFonts w:cs="Arial"/>
          <w:szCs w:val="22"/>
        </w:rPr>
        <w:t>-</w:t>
      </w:r>
      <w:r w:rsidRPr="00B019DC">
        <w:rPr>
          <w:rFonts w:cs="Arial"/>
          <w:szCs w:val="22"/>
        </w:rPr>
        <w:tab/>
        <w:t>HELYISÉGLISTA</w:t>
      </w:r>
    </w:p>
    <w:p w:rsidR="00AE407C" w:rsidRPr="0091775A" w:rsidRDefault="00DA33E0" w:rsidP="0092462A">
      <w:pPr>
        <w:pStyle w:val="Cmsor2"/>
      </w:pPr>
      <w:r w:rsidRPr="0091775A">
        <w:t xml:space="preserve">A helyszini adottságok </w:t>
      </w:r>
      <w:r w:rsidR="00AE407C" w:rsidRPr="0091775A">
        <w:t xml:space="preserve">és a </w:t>
      </w:r>
      <w:r w:rsidR="0091775A">
        <w:t>meglévő épület ismertetése</w:t>
      </w:r>
    </w:p>
    <w:p w:rsidR="003F24E1" w:rsidRPr="00B019DC" w:rsidRDefault="0062304B" w:rsidP="00CE5002">
      <w:pPr>
        <w:pStyle w:val="Normlbehzott"/>
      </w:pPr>
      <w:r w:rsidRPr="00B019DC">
        <w:t>A</w:t>
      </w:r>
      <w:r w:rsidR="00F57259">
        <w:t>z épület a</w:t>
      </w:r>
      <w:r w:rsidR="00B240D9">
        <w:t>z ész</w:t>
      </w:r>
      <w:r w:rsidR="00590068">
        <w:t>a</w:t>
      </w:r>
      <w:r w:rsidR="0092462A">
        <w:t>k-pesti D</w:t>
      </w:r>
      <w:r w:rsidR="00B240D9">
        <w:t>u</w:t>
      </w:r>
      <w:r w:rsidR="0092462A">
        <w:t>na</w:t>
      </w:r>
      <w:r w:rsidR="00B240D9">
        <w:t>parton a Latorca utca 2 sz alatt álló M</w:t>
      </w:r>
      <w:r w:rsidR="00213CB3">
        <w:t>agyar</w:t>
      </w:r>
      <w:r w:rsidR="00B240D9">
        <w:t xml:space="preserve"> Kajak-Kenu Szövetség székházának bővítéseként épült 2015-16-ban</w:t>
      </w:r>
      <w:r w:rsidR="00213CB3">
        <w:t>. Tervezője</w:t>
      </w:r>
      <w:r w:rsidR="00AE73D4">
        <w:t xml:space="preserve"> </w:t>
      </w:r>
      <w:r w:rsidR="00B240D9">
        <w:t>Olbert Krisztián (Óbuda Építész Stúdió)</w:t>
      </w:r>
      <w:r w:rsidR="00F57259">
        <w:t xml:space="preserve">. </w:t>
      </w:r>
      <w:r w:rsidR="00B240D9">
        <w:t>A szerzői joggal kapcsolatos kérdésekben az MKKSZ írásban meg</w:t>
      </w:r>
      <w:r w:rsidR="0091775A">
        <w:t>egyezett az er</w:t>
      </w:r>
      <w:r w:rsidR="00AE73D4">
        <w:t>e</w:t>
      </w:r>
      <w:r w:rsidR="0091775A">
        <w:t>deti tervezővel.</w:t>
      </w:r>
    </w:p>
    <w:p w:rsidR="00741728" w:rsidRDefault="00B240D9" w:rsidP="00CE5002">
      <w:pPr>
        <w:pStyle w:val="Normlbehzott"/>
        <w:rPr>
          <w:rFonts w:cs="Arial"/>
          <w:bCs/>
        </w:rPr>
      </w:pPr>
      <w:r>
        <w:rPr>
          <w:rFonts w:cs="Arial"/>
          <w:bCs/>
        </w:rPr>
        <w:t>A</w:t>
      </w:r>
      <w:r w:rsidR="0091775A">
        <w:rPr>
          <w:rFonts w:cs="Arial"/>
          <w:bCs/>
        </w:rPr>
        <w:t xml:space="preserve"> </w:t>
      </w:r>
      <w:r w:rsidR="00F57259" w:rsidRPr="00F57259">
        <w:rPr>
          <w:rFonts w:cs="Arial"/>
          <w:bCs/>
        </w:rPr>
        <w:t xml:space="preserve">tervek </w:t>
      </w:r>
      <w:r>
        <w:rPr>
          <w:rFonts w:cs="Arial"/>
          <w:bCs/>
        </w:rPr>
        <w:t xml:space="preserve">a jelenlegi székház bővítéseként azzal minden szinten összeépülve készültek. </w:t>
      </w:r>
      <w:r w:rsidR="00213CB3">
        <w:rPr>
          <w:rFonts w:cs="Arial"/>
          <w:bCs/>
        </w:rPr>
        <w:t>Bejárata</w:t>
      </w:r>
      <w:r>
        <w:rPr>
          <w:rFonts w:cs="Arial"/>
          <w:bCs/>
        </w:rPr>
        <w:t xml:space="preserve"> a jelenlegi főbejáraton keresztü</w:t>
      </w:r>
      <w:r w:rsidR="00741728">
        <w:rPr>
          <w:rFonts w:cs="Arial"/>
          <w:bCs/>
        </w:rPr>
        <w:t xml:space="preserve"> a szélfogóból biztosított, de külön bejárat is </w:t>
      </w:r>
      <w:r w:rsidR="00F57259">
        <w:rPr>
          <w:rFonts w:cs="Arial"/>
          <w:bCs/>
        </w:rPr>
        <w:t>készült</w:t>
      </w:r>
      <w:r w:rsidR="00741728">
        <w:rPr>
          <w:rFonts w:cs="Arial"/>
          <w:bCs/>
        </w:rPr>
        <w:t>. A</w:t>
      </w:r>
      <w:r w:rsidR="00F57259">
        <w:rPr>
          <w:rFonts w:cs="Arial"/>
          <w:bCs/>
        </w:rPr>
        <w:t xml:space="preserve"> két bejárat</w:t>
      </w:r>
      <w:r w:rsidR="00741728">
        <w:rPr>
          <w:rFonts w:cs="Arial"/>
          <w:bCs/>
        </w:rPr>
        <w:t xml:space="preserve"> egy központi lépcső-lift közlekedőmaghoz vezet, mely a hosszanti téglalap alakú épületrész elején helyezkedik el</w:t>
      </w:r>
      <w:r w:rsidR="00351DF1">
        <w:rPr>
          <w:rFonts w:cs="Arial"/>
          <w:bCs/>
        </w:rPr>
        <w:t>.</w:t>
      </w:r>
    </w:p>
    <w:p w:rsidR="00213CB3" w:rsidRDefault="00F57259" w:rsidP="00CE5002">
      <w:pPr>
        <w:pStyle w:val="Normlbehzott"/>
        <w:rPr>
          <w:rFonts w:cs="Arial"/>
          <w:bCs/>
        </w:rPr>
      </w:pPr>
      <w:r>
        <w:rPr>
          <w:rFonts w:cs="Arial"/>
          <w:bCs/>
        </w:rPr>
        <w:t>A</w:t>
      </w:r>
      <w:r w:rsidR="00213CB3">
        <w:rPr>
          <w:rFonts w:cs="Arial"/>
          <w:bCs/>
        </w:rPr>
        <w:t>z eredeti tervek alapján</w:t>
      </w:r>
      <w:r>
        <w:rPr>
          <w:rFonts w:cs="Arial"/>
          <w:bCs/>
        </w:rPr>
        <w:t xml:space="preserve"> földszinte</w:t>
      </w:r>
      <w:r w:rsidR="00AE73D4">
        <w:rPr>
          <w:rFonts w:cs="Arial"/>
          <w:bCs/>
        </w:rPr>
        <w:t>s és két</w:t>
      </w:r>
      <w:r w:rsidR="00741728">
        <w:rPr>
          <w:rFonts w:cs="Arial"/>
          <w:bCs/>
        </w:rPr>
        <w:t>emeletes épületrész készült</w:t>
      </w:r>
      <w:r w:rsidR="00213CB3">
        <w:rPr>
          <w:rFonts w:cs="Arial"/>
          <w:bCs/>
        </w:rPr>
        <w:t>,</w:t>
      </w:r>
      <w:r w:rsidR="00741728">
        <w:rPr>
          <w:rFonts w:cs="Arial"/>
          <w:bCs/>
        </w:rPr>
        <w:t xml:space="preserve"> teljes pinceszinttel. Alaprajzi kialakításban a</w:t>
      </w:r>
      <w:r w:rsidR="00AE73D4">
        <w:rPr>
          <w:rFonts w:cs="Arial"/>
          <w:bCs/>
        </w:rPr>
        <w:t xml:space="preserve"> </w:t>
      </w:r>
      <w:r w:rsidR="00741728">
        <w:rPr>
          <w:rFonts w:cs="Arial"/>
          <w:bCs/>
        </w:rPr>
        <w:t>végleges használat számára szabad lehetőséget biztosítottak</w:t>
      </w:r>
      <w:r w:rsidR="009E3CF9">
        <w:rPr>
          <w:rFonts w:cs="Arial"/>
          <w:bCs/>
        </w:rPr>
        <w:t xml:space="preserve"> a</w:t>
      </w:r>
      <w:r w:rsidR="00741728">
        <w:rPr>
          <w:rFonts w:cs="Arial"/>
          <w:bCs/>
        </w:rPr>
        <w:t xml:space="preserve"> belső terek osztások nélküli kialakításaival.</w:t>
      </w:r>
      <w:r w:rsidR="00AE73D4">
        <w:rPr>
          <w:rFonts w:cs="Arial"/>
          <w:bCs/>
        </w:rPr>
        <w:t xml:space="preserve"> </w:t>
      </w:r>
      <w:r w:rsidR="00741728">
        <w:rPr>
          <w:rFonts w:cs="Arial"/>
          <w:bCs/>
        </w:rPr>
        <w:t xml:space="preserve">Csak a pinceszinti gépészeti helyiség és </w:t>
      </w:r>
      <w:r w:rsidR="00AE73D4">
        <w:rPr>
          <w:rFonts w:cs="Arial"/>
          <w:bCs/>
        </w:rPr>
        <w:t>a k</w:t>
      </w:r>
      <w:r w:rsidR="00741728">
        <w:rPr>
          <w:rFonts w:cs="Arial"/>
          <w:bCs/>
        </w:rPr>
        <w:t xml:space="preserve">iépített </w:t>
      </w:r>
      <w:r w:rsidR="009E3CF9">
        <w:rPr>
          <w:rFonts w:cs="Arial"/>
          <w:bCs/>
        </w:rPr>
        <w:t>vizesblokk együttes, valamint a</w:t>
      </w:r>
      <w:r w:rsidR="00741728">
        <w:rPr>
          <w:rFonts w:cs="Arial"/>
          <w:bCs/>
        </w:rPr>
        <w:t xml:space="preserve"> </w:t>
      </w:r>
      <w:r w:rsidR="009E3CF9">
        <w:rPr>
          <w:rFonts w:cs="Arial"/>
          <w:bCs/>
        </w:rPr>
        <w:t>I</w:t>
      </w:r>
      <w:r w:rsidR="00741728">
        <w:rPr>
          <w:rFonts w:cs="Arial"/>
          <w:bCs/>
        </w:rPr>
        <w:t xml:space="preserve">I. emeleti vizesblokk </w:t>
      </w:r>
      <w:r w:rsidR="00AE73D4">
        <w:rPr>
          <w:rFonts w:cs="Arial"/>
          <w:bCs/>
        </w:rPr>
        <w:t xml:space="preserve">által </w:t>
      </w:r>
      <w:r w:rsidR="00741728">
        <w:rPr>
          <w:rFonts w:cs="Arial"/>
          <w:bCs/>
        </w:rPr>
        <w:t>ad</w:t>
      </w:r>
      <w:r w:rsidR="00AE73D4">
        <w:rPr>
          <w:rFonts w:cs="Arial"/>
          <w:bCs/>
        </w:rPr>
        <w:t>ott</w:t>
      </w:r>
      <w:r w:rsidR="00741728">
        <w:rPr>
          <w:rFonts w:cs="Arial"/>
          <w:bCs/>
        </w:rPr>
        <w:t xml:space="preserve"> közöttséggel kell számolni</w:t>
      </w:r>
      <w:r w:rsidR="00F90131">
        <w:rPr>
          <w:rFonts w:cs="Arial"/>
          <w:bCs/>
        </w:rPr>
        <w:t xml:space="preserve">. </w:t>
      </w:r>
      <w:r w:rsidR="00741728">
        <w:rPr>
          <w:rFonts w:cs="Arial"/>
          <w:bCs/>
        </w:rPr>
        <w:t xml:space="preserve">A belső flexibilitás a homlokzaton is követhető, összefüggő </w:t>
      </w:r>
      <w:r w:rsidR="00213CB3">
        <w:rPr>
          <w:rFonts w:cs="Arial"/>
          <w:bCs/>
        </w:rPr>
        <w:t xml:space="preserve">üvegezett </w:t>
      </w:r>
      <w:r w:rsidR="00213CB3" w:rsidRPr="00213CB3">
        <w:rPr>
          <w:rFonts w:cs="Arial"/>
          <w:bCs/>
        </w:rPr>
        <w:t>sávablakos-fix</w:t>
      </w:r>
      <w:r w:rsidR="00213CB3">
        <w:rPr>
          <w:rFonts w:cs="Arial"/>
          <w:bCs/>
        </w:rPr>
        <w:t xml:space="preserve"> üveges mezők és tömör parapetek talá</w:t>
      </w:r>
      <w:r w:rsidR="00AE73D4">
        <w:rPr>
          <w:rFonts w:cs="Arial"/>
          <w:bCs/>
        </w:rPr>
        <w:t>lhatóak a homlokzati felületen.</w:t>
      </w:r>
    </w:p>
    <w:p w:rsidR="001B7580" w:rsidRPr="00B019DC" w:rsidRDefault="00CD1A61" w:rsidP="00CE5002">
      <w:pPr>
        <w:pStyle w:val="Normlbehzott"/>
        <w:rPr>
          <w:rFonts w:cs="Arial"/>
          <w:bCs/>
          <w:lang w:val="de-DE"/>
        </w:rPr>
      </w:pPr>
      <w:r>
        <w:rPr>
          <w:rFonts w:cs="Arial"/>
          <w:lang w:val="de-DE"/>
        </w:rPr>
        <w:t>Az</w:t>
      </w:r>
      <w:r w:rsidR="005A5DBF" w:rsidRPr="00B019DC">
        <w:rPr>
          <w:rFonts w:cs="Arial"/>
          <w:bCs/>
          <w:lang w:val="de-DE"/>
        </w:rPr>
        <w:t xml:space="preserve"> épület eredeti </w:t>
      </w:r>
      <w:r w:rsidR="00213CB3">
        <w:rPr>
          <w:rFonts w:cs="Arial"/>
          <w:bCs/>
          <w:lang w:val="de-DE"/>
        </w:rPr>
        <w:t>kiviteli tervei</w:t>
      </w:r>
      <w:r w:rsidR="009E3CF9">
        <w:rPr>
          <w:rFonts w:cs="Arial"/>
          <w:bCs/>
          <w:lang w:val="de-DE"/>
        </w:rPr>
        <w:t>,</w:t>
      </w:r>
      <w:r w:rsidR="00213CB3">
        <w:rPr>
          <w:rFonts w:cs="Arial"/>
          <w:bCs/>
          <w:lang w:val="de-DE"/>
        </w:rPr>
        <w:t xml:space="preserve"> az átadási dokumentáció tervei és iratai ma </w:t>
      </w:r>
      <w:r w:rsidR="00AE73D4">
        <w:rPr>
          <w:rFonts w:cs="Arial"/>
          <w:bCs/>
          <w:lang w:val="de-DE"/>
        </w:rPr>
        <w:t xml:space="preserve">a </w:t>
      </w:r>
      <w:r>
        <w:rPr>
          <w:rFonts w:cs="Arial"/>
          <w:bCs/>
          <w:lang w:val="de-DE"/>
        </w:rPr>
        <w:t>M</w:t>
      </w:r>
      <w:r w:rsidR="00213CB3">
        <w:rPr>
          <w:rFonts w:cs="Arial"/>
          <w:bCs/>
          <w:lang w:val="de-DE"/>
        </w:rPr>
        <w:t>egb</w:t>
      </w:r>
      <w:r>
        <w:rPr>
          <w:rFonts w:cs="Arial"/>
          <w:bCs/>
          <w:lang w:val="de-DE"/>
        </w:rPr>
        <w:t>í</w:t>
      </w:r>
      <w:r w:rsidR="00AE73D4">
        <w:rPr>
          <w:rFonts w:cs="Arial"/>
          <w:bCs/>
          <w:lang w:val="de-DE"/>
        </w:rPr>
        <w:t>zó tulajdonában megtalálhatóak.</w:t>
      </w:r>
    </w:p>
    <w:p w:rsidR="00CD1A61" w:rsidRDefault="00F90131" w:rsidP="00CE5002">
      <w:pPr>
        <w:pStyle w:val="Normlbehzott"/>
        <w:rPr>
          <w:rFonts w:cs="Arial"/>
          <w:lang w:val="de-DE"/>
        </w:rPr>
      </w:pPr>
      <w:r>
        <w:rPr>
          <w:rFonts w:cs="Arial"/>
          <w:lang w:val="de-DE"/>
        </w:rPr>
        <w:t>Miután a</w:t>
      </w:r>
      <w:r w:rsidR="00CD1A61">
        <w:rPr>
          <w:rFonts w:cs="Arial"/>
          <w:lang w:val="de-DE"/>
        </w:rPr>
        <w:t>z épület a végleges funkció eldöntése nélkül készült a későbbi részletes belső kialakítás számára próbáltak szabad lehetőséget biztosítani</w:t>
      </w:r>
      <w:r w:rsidR="00AE73D4">
        <w:rPr>
          <w:rFonts w:cs="Arial"/>
          <w:lang w:val="de-DE"/>
        </w:rPr>
        <w:t>.</w:t>
      </w:r>
    </w:p>
    <w:p w:rsidR="00CD1A61" w:rsidRDefault="00CD1A61" w:rsidP="00CE5002">
      <w:pPr>
        <w:pStyle w:val="Normlbehzott"/>
        <w:rPr>
          <w:rFonts w:cs="Arial"/>
          <w:lang w:val="de-DE"/>
        </w:rPr>
      </w:pPr>
      <w:r>
        <w:rPr>
          <w:rFonts w:cs="Arial"/>
          <w:lang w:val="de-DE"/>
        </w:rPr>
        <w:t>Az épület monolit vasbeton szerkezettel készü</w:t>
      </w:r>
      <w:r w:rsidR="00AE73D4">
        <w:rPr>
          <w:rFonts w:cs="Arial"/>
          <w:lang w:val="de-DE"/>
        </w:rPr>
        <w:t>t</w:t>
      </w:r>
      <w:r>
        <w:rPr>
          <w:rFonts w:cs="Arial"/>
          <w:lang w:val="de-DE"/>
        </w:rPr>
        <w:t>l belső, közbenső alátámasztás nélküli haránt állású pillérekkel</w:t>
      </w:r>
      <w:r w:rsidR="00AE73D4">
        <w:rPr>
          <w:rFonts w:cs="Arial"/>
          <w:lang w:val="de-DE"/>
        </w:rPr>
        <w:t>.</w:t>
      </w:r>
    </w:p>
    <w:p w:rsidR="00351DF1" w:rsidRDefault="00CD1A61" w:rsidP="00CE5002">
      <w:pPr>
        <w:pStyle w:val="Normlbehzott"/>
        <w:rPr>
          <w:rFonts w:cs="Arial"/>
          <w:lang w:val="de-DE"/>
        </w:rPr>
      </w:pPr>
      <w:r>
        <w:rPr>
          <w:rFonts w:cs="Arial"/>
          <w:lang w:val="de-DE"/>
        </w:rPr>
        <w:t>A pillérek fesztávja 8,10 méter, a pillérraszterek rendszere 6</w:t>
      </w:r>
      <w:r w:rsidR="006B624E">
        <w:rPr>
          <w:rFonts w:cs="Arial"/>
          <w:lang w:val="de-DE"/>
        </w:rPr>
        <w:t>×</w:t>
      </w:r>
      <w:r>
        <w:rPr>
          <w:rFonts w:cs="Arial"/>
          <w:lang w:val="de-DE"/>
        </w:rPr>
        <w:t xml:space="preserve">3,05 méteres és egy 5, 10 méteres  </w:t>
      </w:r>
      <w:r w:rsidR="006B6D10">
        <w:rPr>
          <w:rFonts w:cs="Arial"/>
          <w:lang w:val="de-DE"/>
        </w:rPr>
        <w:t>állásból</w:t>
      </w:r>
      <w:r>
        <w:rPr>
          <w:rFonts w:cs="Arial"/>
          <w:lang w:val="de-DE"/>
        </w:rPr>
        <w:t xml:space="preserve"> áll</w:t>
      </w:r>
      <w:r w:rsidR="00351DF1">
        <w:rPr>
          <w:rFonts w:cs="Arial"/>
          <w:lang w:val="de-DE"/>
        </w:rPr>
        <w:t xml:space="preserve">. </w:t>
      </w:r>
      <w:r>
        <w:rPr>
          <w:rFonts w:cs="Arial"/>
          <w:lang w:val="de-DE"/>
        </w:rPr>
        <w:t>Az utóbbi nagy</w:t>
      </w:r>
      <w:r w:rsidR="006B6D10">
        <w:rPr>
          <w:rFonts w:cs="Arial"/>
          <w:lang w:val="de-DE"/>
        </w:rPr>
        <w:t xml:space="preserve">obb </w:t>
      </w:r>
      <w:r>
        <w:rPr>
          <w:rFonts w:cs="Arial"/>
          <w:lang w:val="de-DE"/>
        </w:rPr>
        <w:t>távolságú egységben található a lift-lépcsőmag és vele szemben két adott szinten a vizesblokk.</w:t>
      </w:r>
    </w:p>
    <w:p w:rsidR="00351DF1" w:rsidRDefault="00351DF1" w:rsidP="00AE73D4">
      <w:pPr>
        <w:pStyle w:val="Normlbehzott"/>
        <w:rPr>
          <w:lang w:val="de-DE"/>
        </w:rPr>
      </w:pPr>
      <w:r>
        <w:rPr>
          <w:lang w:val="de-DE"/>
        </w:rPr>
        <w:t>A pinceszint a mértékadó talajvízs</w:t>
      </w:r>
      <w:r w:rsidR="009E3CF9">
        <w:rPr>
          <w:lang w:val="de-DE"/>
        </w:rPr>
        <w:t>zint alá került így megfelelő ví</w:t>
      </w:r>
      <w:r>
        <w:rPr>
          <w:lang w:val="de-DE"/>
        </w:rPr>
        <w:t>znyomás elleni sziget</w:t>
      </w:r>
      <w:r w:rsidR="00AE73D4">
        <w:rPr>
          <w:lang w:val="de-DE"/>
        </w:rPr>
        <w:t>e</w:t>
      </w:r>
      <w:r>
        <w:rPr>
          <w:lang w:val="de-DE"/>
        </w:rPr>
        <w:t>léssel készült be</w:t>
      </w:r>
      <w:r w:rsidR="009E3CF9">
        <w:rPr>
          <w:lang w:val="de-DE"/>
        </w:rPr>
        <w:t>l</w:t>
      </w:r>
      <w:r>
        <w:rPr>
          <w:lang w:val="de-DE"/>
        </w:rPr>
        <w:t>ső oldali 100 centiméter vastag vasbeton lemezalapon.</w:t>
      </w:r>
    </w:p>
    <w:p w:rsidR="00351DF1" w:rsidRDefault="00AE73D4" w:rsidP="00AE73D4">
      <w:pPr>
        <w:pStyle w:val="Normlbehzott"/>
        <w:rPr>
          <w:lang w:val="de-DE"/>
        </w:rPr>
      </w:pPr>
      <w:r>
        <w:rPr>
          <w:lang w:val="de-DE"/>
        </w:rPr>
        <w:t>A föd</w:t>
      </w:r>
      <w:r w:rsidR="00351DF1">
        <w:rPr>
          <w:lang w:val="de-DE"/>
        </w:rPr>
        <w:t>é</w:t>
      </w:r>
      <w:r>
        <w:rPr>
          <w:lang w:val="de-DE"/>
        </w:rPr>
        <w:t>m</w:t>
      </w:r>
      <w:r w:rsidR="00351DF1">
        <w:rPr>
          <w:lang w:val="de-DE"/>
        </w:rPr>
        <w:t xml:space="preserve">ek </w:t>
      </w:r>
      <w:r w:rsidR="00351DF1" w:rsidRPr="00351DF1">
        <w:rPr>
          <w:lang w:val="de-DE"/>
        </w:rPr>
        <w:t xml:space="preserve">rejtett gerendás </w:t>
      </w:r>
      <w:r w:rsidR="009E3CF9">
        <w:rPr>
          <w:lang w:val="de-DE"/>
        </w:rPr>
        <w:t xml:space="preserve">rendszerű </w:t>
      </w:r>
      <w:r w:rsidR="00351DF1" w:rsidRPr="00351DF1">
        <w:rPr>
          <w:lang w:val="de-DE"/>
        </w:rPr>
        <w:t>síkfödémek</w:t>
      </w:r>
      <w:r w:rsidR="00351DF1">
        <w:rPr>
          <w:lang w:val="de-DE"/>
        </w:rPr>
        <w:t xml:space="preserve"> a pinceszint felett 30</w:t>
      </w:r>
      <w:r w:rsidR="009E3CF9">
        <w:rPr>
          <w:lang w:val="de-DE"/>
        </w:rPr>
        <w:t>,</w:t>
      </w:r>
      <w:r w:rsidR="00351DF1">
        <w:rPr>
          <w:lang w:val="de-DE"/>
        </w:rPr>
        <w:t xml:space="preserve"> máshol 25 centiméteres vastagssággal, rajta úsztatott padlószerkezettel.</w:t>
      </w:r>
    </w:p>
    <w:p w:rsidR="00524A0A" w:rsidRDefault="006B6D10" w:rsidP="00CE5002">
      <w:pPr>
        <w:pStyle w:val="Normlbehzott"/>
        <w:rPr>
          <w:rFonts w:cs="Arial"/>
          <w:lang w:val="de-DE"/>
        </w:rPr>
      </w:pPr>
      <w:r>
        <w:rPr>
          <w:rFonts w:cs="Arial"/>
          <w:lang w:val="de-DE"/>
        </w:rPr>
        <w:lastRenderedPageBreak/>
        <w:t>Külső megjelenése tükrözi a belső egyszerű egyteres kialaklítást nagy összefüggő üvegfelület és</w:t>
      </w:r>
      <w:r w:rsidR="002D3AA5">
        <w:rPr>
          <w:rFonts w:cs="Arial"/>
          <w:lang w:val="de-DE"/>
        </w:rPr>
        <w:t xml:space="preserve"> héz</w:t>
      </w:r>
      <w:r w:rsidR="009E3CF9">
        <w:rPr>
          <w:rFonts w:cs="Arial"/>
          <w:lang w:val="de-DE"/>
        </w:rPr>
        <w:t>a</w:t>
      </w:r>
      <w:r w:rsidR="002D3AA5">
        <w:rPr>
          <w:rFonts w:cs="Arial"/>
          <w:lang w:val="de-DE"/>
        </w:rPr>
        <w:t>gosan kialakított fa-fém lécburkolat a tömör hőszigetelt parapetek előtt. Ez a hézagos natúr-fa lécváz megjelenése egyedi karaktert ad az épületnek és erősen meghatározza jellegét</w:t>
      </w:r>
      <w:r w:rsidR="00524A0A">
        <w:rPr>
          <w:rFonts w:cs="Arial"/>
          <w:lang w:val="de-DE"/>
        </w:rPr>
        <w:t>.</w:t>
      </w:r>
      <w:r w:rsidR="00E574D1">
        <w:rPr>
          <w:rFonts w:cs="Arial"/>
          <w:lang w:val="de-DE"/>
        </w:rPr>
        <w:t xml:space="preserve"> Az I emeleti ablaksáv előtt motoros</w:t>
      </w:r>
      <w:r w:rsidR="009E3CF9">
        <w:rPr>
          <w:rFonts w:cs="Arial"/>
          <w:lang w:val="de-DE"/>
        </w:rPr>
        <w:t xml:space="preserve"> mozgatású fa lamellás árnyékoló</w:t>
      </w:r>
      <w:r w:rsidR="00E574D1">
        <w:rPr>
          <w:rFonts w:cs="Arial"/>
          <w:lang w:val="de-DE"/>
        </w:rPr>
        <w:t xml:space="preserve"> készült, ami oldalanként csak együtt mozgatható. Sajnos árnyékoló a földszinten és a II. </w:t>
      </w:r>
      <w:r w:rsidR="0091775A">
        <w:rPr>
          <w:rFonts w:cs="Arial"/>
          <w:lang w:val="de-DE"/>
        </w:rPr>
        <w:t>emeleten nem lett kialakítva.</w:t>
      </w:r>
    </w:p>
    <w:p w:rsidR="00EC62AF" w:rsidRDefault="00EC62AF" w:rsidP="00CE5002">
      <w:pPr>
        <w:pStyle w:val="Normlbehzott"/>
        <w:rPr>
          <w:rFonts w:cs="Arial"/>
          <w:lang w:val="de-DE"/>
        </w:rPr>
      </w:pPr>
      <w:r>
        <w:rPr>
          <w:rFonts w:cs="Arial"/>
          <w:lang w:val="de-DE"/>
        </w:rPr>
        <w:t>Az épület lapostetős kialakítású</w:t>
      </w:r>
      <w:r w:rsidR="008329E7">
        <w:rPr>
          <w:rFonts w:cs="Arial"/>
          <w:lang w:val="de-DE"/>
        </w:rPr>
        <w:t>,</w:t>
      </w:r>
      <w:r>
        <w:rPr>
          <w:rFonts w:cs="Arial"/>
          <w:lang w:val="de-DE"/>
        </w:rPr>
        <w:t xml:space="preserve"> a visszaléptetett II</w:t>
      </w:r>
      <w:r w:rsidR="008329E7">
        <w:rPr>
          <w:rFonts w:cs="Arial"/>
          <w:lang w:val="de-DE"/>
        </w:rPr>
        <w:t>.</w:t>
      </w:r>
      <w:r>
        <w:rPr>
          <w:rFonts w:cs="Arial"/>
          <w:lang w:val="de-DE"/>
        </w:rPr>
        <w:t xml:space="preserve"> emelete</w:t>
      </w:r>
      <w:r w:rsidR="008329E7">
        <w:rPr>
          <w:rFonts w:cs="Arial"/>
          <w:lang w:val="de-DE"/>
        </w:rPr>
        <w:t>n terasztető készült</w:t>
      </w:r>
      <w:r>
        <w:rPr>
          <w:rFonts w:cs="Arial"/>
          <w:lang w:val="de-DE"/>
        </w:rPr>
        <w:t>.</w:t>
      </w:r>
    </w:p>
    <w:p w:rsidR="00524A0A" w:rsidRDefault="00524A0A" w:rsidP="00CE5002">
      <w:pPr>
        <w:pStyle w:val="Normlbehzott"/>
        <w:rPr>
          <w:rFonts w:cs="Arial"/>
          <w:lang w:val="de-DE"/>
        </w:rPr>
      </w:pPr>
      <w:r>
        <w:rPr>
          <w:rFonts w:cs="Arial"/>
          <w:lang w:val="de-DE"/>
        </w:rPr>
        <w:t>Az egész épület minimalista stílusúnak mondható</w:t>
      </w:r>
      <w:r w:rsidR="00EC62AF">
        <w:rPr>
          <w:rFonts w:cs="Arial"/>
          <w:lang w:val="de-DE"/>
        </w:rPr>
        <w:t>.</w:t>
      </w:r>
      <w:r w:rsidR="009E3CF9">
        <w:rPr>
          <w:rFonts w:cs="Arial"/>
          <w:lang w:val="de-DE"/>
        </w:rPr>
        <w:t xml:space="preserve"> </w:t>
      </w:r>
      <w:r w:rsidR="00EC62AF">
        <w:rPr>
          <w:rFonts w:cs="Arial"/>
          <w:lang w:val="de-DE"/>
        </w:rPr>
        <w:t>A</w:t>
      </w:r>
      <w:r>
        <w:rPr>
          <w:rFonts w:cs="Arial"/>
          <w:lang w:val="de-DE"/>
        </w:rPr>
        <w:t xml:space="preserve"> homlokzato</w:t>
      </w:r>
      <w:r w:rsidR="00EC62AF">
        <w:rPr>
          <w:rFonts w:cs="Arial"/>
          <w:lang w:val="de-DE"/>
        </w:rPr>
        <w:t>t</w:t>
      </w:r>
      <w:r>
        <w:rPr>
          <w:rFonts w:cs="Arial"/>
          <w:lang w:val="de-DE"/>
        </w:rPr>
        <w:t xml:space="preserve"> acélszerkezetű sávos üveg</w:t>
      </w:r>
      <w:r w:rsidR="00EC62AF">
        <w:rPr>
          <w:rFonts w:cs="Arial"/>
          <w:lang w:val="de-DE"/>
        </w:rPr>
        <w:t xml:space="preserve">falak és </w:t>
      </w:r>
      <w:r>
        <w:rPr>
          <w:rFonts w:cs="Arial"/>
          <w:lang w:val="de-DE"/>
        </w:rPr>
        <w:t>ablakok</w:t>
      </w:r>
      <w:r w:rsidR="009E3CF9">
        <w:rPr>
          <w:rFonts w:cs="Arial"/>
          <w:lang w:val="de-DE"/>
        </w:rPr>
        <w:t>,</w:t>
      </w:r>
      <w:r>
        <w:rPr>
          <w:rFonts w:cs="Arial"/>
          <w:lang w:val="de-DE"/>
        </w:rPr>
        <w:t xml:space="preserve"> a tömör mezők</w:t>
      </w:r>
      <w:r w:rsidR="00EC62AF">
        <w:rPr>
          <w:rFonts w:cs="Arial"/>
          <w:lang w:val="de-DE"/>
        </w:rPr>
        <w:t xml:space="preserve">ben </w:t>
      </w:r>
      <w:r>
        <w:rPr>
          <w:rFonts w:cs="Arial"/>
          <w:lang w:val="de-DE"/>
        </w:rPr>
        <w:t>alkalmazott natúr fa és szürke fém lécváz</w:t>
      </w:r>
      <w:r w:rsidR="00EC62AF">
        <w:rPr>
          <w:rFonts w:cs="Arial"/>
          <w:lang w:val="de-DE"/>
        </w:rPr>
        <w:t xml:space="preserve"> alkotja.</w:t>
      </w:r>
    </w:p>
    <w:p w:rsidR="00524A0A" w:rsidRDefault="00524A0A" w:rsidP="00CE5002">
      <w:pPr>
        <w:pStyle w:val="Normlbehzott"/>
        <w:rPr>
          <w:rFonts w:cs="Arial"/>
          <w:lang w:val="de-DE"/>
        </w:rPr>
      </w:pPr>
      <w:r>
        <w:rPr>
          <w:rFonts w:cs="Arial"/>
          <w:lang w:val="de-DE"/>
        </w:rPr>
        <w:t>A belső szakipari kialakítás is az igényesebb minimalist</w:t>
      </w:r>
      <w:r w:rsidR="009E3CF9">
        <w:rPr>
          <w:rFonts w:cs="Arial"/>
          <w:lang w:val="de-DE"/>
        </w:rPr>
        <w:t>a</w:t>
      </w:r>
      <w:r>
        <w:rPr>
          <w:rFonts w:cs="Arial"/>
          <w:lang w:val="de-DE"/>
        </w:rPr>
        <w:t xml:space="preserve"> elveknek megfel</w:t>
      </w:r>
      <w:r w:rsidR="000E2D61">
        <w:rPr>
          <w:rFonts w:cs="Arial"/>
          <w:lang w:val="de-DE"/>
        </w:rPr>
        <w:t>el</w:t>
      </w:r>
      <w:r>
        <w:rPr>
          <w:rFonts w:cs="Arial"/>
          <w:lang w:val="de-DE"/>
        </w:rPr>
        <w:t>ő.</w:t>
      </w:r>
      <w:r w:rsidR="00830733">
        <w:rPr>
          <w:rFonts w:cs="Arial"/>
          <w:lang w:val="de-DE"/>
        </w:rPr>
        <w:t xml:space="preserve"> Nagyon kevés </w:t>
      </w:r>
      <w:r w:rsidR="009E3CF9">
        <w:rPr>
          <w:rFonts w:cs="Arial"/>
          <w:lang w:val="de-DE"/>
        </w:rPr>
        <w:t xml:space="preserve">a </w:t>
      </w:r>
      <w:r w:rsidR="00830733">
        <w:rPr>
          <w:rFonts w:cs="Arial"/>
          <w:lang w:val="de-DE"/>
        </w:rPr>
        <w:t>belső válaszfal, ezekben acéltokos fa ajtók,</w:t>
      </w:r>
      <w:r w:rsidR="000E2D61">
        <w:rPr>
          <w:rFonts w:cs="Arial"/>
          <w:lang w:val="de-DE"/>
        </w:rPr>
        <w:t xml:space="preserve"> illetve</w:t>
      </w:r>
      <w:r w:rsidR="00830733">
        <w:rPr>
          <w:rFonts w:cs="Arial"/>
          <w:lang w:val="de-DE"/>
        </w:rPr>
        <w:t xml:space="preserve"> k</w:t>
      </w:r>
      <w:r>
        <w:rPr>
          <w:rFonts w:cs="Arial"/>
          <w:lang w:val="de-DE"/>
        </w:rPr>
        <w:t>eret nélküli üvegajtók</w:t>
      </w:r>
      <w:r w:rsidR="000E2D61">
        <w:rPr>
          <w:rFonts w:cs="Arial"/>
          <w:lang w:val="de-DE"/>
        </w:rPr>
        <w:t xml:space="preserve"> készültek. Az ö</w:t>
      </w:r>
      <w:r>
        <w:rPr>
          <w:rFonts w:cs="Arial"/>
          <w:lang w:val="de-DE"/>
        </w:rPr>
        <w:t>ntött műgyanta padlóburkolat</w:t>
      </w:r>
      <w:r w:rsidR="000E2D61">
        <w:rPr>
          <w:rFonts w:cs="Arial"/>
          <w:lang w:val="de-DE"/>
        </w:rPr>
        <w:t>ot</w:t>
      </w:r>
      <w:r>
        <w:rPr>
          <w:rFonts w:cs="Arial"/>
          <w:lang w:val="de-DE"/>
        </w:rPr>
        <w:t xml:space="preserve"> fém hajlatlábazati léccel</w:t>
      </w:r>
      <w:r w:rsidR="000E2D61">
        <w:rPr>
          <w:rFonts w:cs="Arial"/>
          <w:lang w:val="de-DE"/>
        </w:rPr>
        <w:t xml:space="preserve"> zárták le.</w:t>
      </w:r>
      <w:r>
        <w:rPr>
          <w:rFonts w:cs="Arial"/>
          <w:lang w:val="de-DE"/>
        </w:rPr>
        <w:t xml:space="preserve"> </w:t>
      </w:r>
      <w:r w:rsidR="000E2D61">
        <w:rPr>
          <w:rFonts w:cs="Arial"/>
          <w:lang w:val="de-DE"/>
        </w:rPr>
        <w:t xml:space="preserve">A fűtésről </w:t>
      </w:r>
      <w:r>
        <w:rPr>
          <w:rFonts w:cs="Arial"/>
          <w:lang w:val="de-DE"/>
        </w:rPr>
        <w:t>menyezetbe s</w:t>
      </w:r>
      <w:r w:rsidR="009E3CF9">
        <w:rPr>
          <w:rFonts w:cs="Arial"/>
          <w:lang w:val="de-DE"/>
        </w:rPr>
        <w:t>üll</w:t>
      </w:r>
      <w:r>
        <w:rPr>
          <w:rFonts w:cs="Arial"/>
          <w:lang w:val="de-DE"/>
        </w:rPr>
        <w:t>yesztett alacsony hőfokú hűtő-fűtő rendszer</w:t>
      </w:r>
      <w:r w:rsidR="000E2D61">
        <w:rPr>
          <w:rFonts w:cs="Arial"/>
          <w:lang w:val="de-DE"/>
        </w:rPr>
        <w:t xml:space="preserve"> gondoskodik</w:t>
      </w:r>
      <w:r w:rsidR="00DD19F6">
        <w:rPr>
          <w:rFonts w:cs="Arial"/>
          <w:lang w:val="de-DE"/>
        </w:rPr>
        <w:t>.</w:t>
      </w:r>
    </w:p>
    <w:p w:rsidR="00DA33E0" w:rsidRPr="00B019DC" w:rsidRDefault="00DA33E0" w:rsidP="0092462A">
      <w:pPr>
        <w:pStyle w:val="Cmsor2"/>
        <w:rPr>
          <w:lang w:val="de-DE"/>
        </w:rPr>
      </w:pPr>
      <w:r w:rsidRPr="00B019DC">
        <w:rPr>
          <w:lang w:val="de-DE"/>
        </w:rPr>
        <w:t>TERVEZETT KONCEPCIÓ ISMERTETÉSE</w:t>
      </w:r>
    </w:p>
    <w:p w:rsidR="0092462A" w:rsidRPr="0092462A" w:rsidRDefault="00DA33E0" w:rsidP="0092462A">
      <w:pPr>
        <w:pStyle w:val="Cmsor3"/>
      </w:pPr>
      <w:r w:rsidRPr="0092462A">
        <w:t xml:space="preserve">A szakmai </w:t>
      </w:r>
      <w:r w:rsidR="00EA4321" w:rsidRPr="0092462A">
        <w:t>program:</w:t>
      </w:r>
    </w:p>
    <w:p w:rsidR="00DA33E0" w:rsidRDefault="00DD19F6" w:rsidP="0092462A">
      <w:pPr>
        <w:pStyle w:val="Normlbehzott"/>
      </w:pPr>
      <w:r>
        <w:t>A</w:t>
      </w:r>
      <w:r w:rsidR="000566B4">
        <w:t xml:space="preserve">z új épületben </w:t>
      </w:r>
      <w:r w:rsidR="00C47CFA">
        <w:t xml:space="preserve">a </w:t>
      </w:r>
      <w:r w:rsidR="000566B4">
        <w:t>sportdiagnosztikai központ kialakítás</w:t>
      </w:r>
      <w:r w:rsidR="000E2D61">
        <w:t>a</w:t>
      </w:r>
      <w:r w:rsidR="000566B4">
        <w:t xml:space="preserve"> az orvos</w:t>
      </w:r>
      <w:r>
        <w:t>sza</w:t>
      </w:r>
      <w:r w:rsidR="000566B4">
        <w:t>kmai program és terv alapján</w:t>
      </w:r>
      <w:r w:rsidR="000E2D61">
        <w:t xml:space="preserve"> történik</w:t>
      </w:r>
      <w:r w:rsidR="000566B4">
        <w:t>.</w:t>
      </w:r>
    </w:p>
    <w:p w:rsidR="000566B4" w:rsidRDefault="000566B4" w:rsidP="0092462A">
      <w:pPr>
        <w:pStyle w:val="Normlbehzott"/>
      </w:pPr>
      <w:r>
        <w:t xml:space="preserve">A szakmai program kialakítását nagyban befolyásolták a kész </w:t>
      </w:r>
      <w:r w:rsidRPr="000566B4">
        <w:t>épület adottságai</w:t>
      </w:r>
      <w:r>
        <w:t xml:space="preserve">. </w:t>
      </w:r>
      <w:r w:rsidR="000E2D61">
        <w:t>Í</w:t>
      </w:r>
      <w:r>
        <w:t xml:space="preserve">gy </w:t>
      </w:r>
      <w:r w:rsidRPr="000566B4">
        <w:t xml:space="preserve">figyelembe </w:t>
      </w:r>
      <w:r>
        <w:t>kellett venni</w:t>
      </w:r>
      <w:r w:rsidR="00413394">
        <w:t xml:space="preserve"> például</w:t>
      </w:r>
      <w:r>
        <w:t xml:space="preserve"> a tervezendő MR nagy súlyát, a röntgenberendezés sugárterhelésének problémáját</w:t>
      </w:r>
      <w:r w:rsidR="00DD19F6">
        <w:t>,</w:t>
      </w:r>
      <w:r>
        <w:t xml:space="preserve"> </w:t>
      </w:r>
      <w:r w:rsidR="00413394">
        <w:t xml:space="preserve">a nagy üveghomlokzatos szintek </w:t>
      </w:r>
      <w:r>
        <w:t xml:space="preserve">esetében, </w:t>
      </w:r>
      <w:r w:rsidR="00413394">
        <w:t xml:space="preserve">vagy </w:t>
      </w:r>
      <w:r>
        <w:t>a különböző vizsgálatok</w:t>
      </w:r>
      <w:r w:rsidR="003A4A85">
        <w:t>-</w:t>
      </w:r>
      <w:r>
        <w:t xml:space="preserve">szűrések eltérő személyforgalmát </w:t>
      </w:r>
      <w:r w:rsidR="00413394">
        <w:t>is.</w:t>
      </w:r>
    </w:p>
    <w:p w:rsidR="00413394" w:rsidRPr="000566B4" w:rsidRDefault="00413394" w:rsidP="0092462A">
      <w:pPr>
        <w:pStyle w:val="Normlbehzott"/>
      </w:pPr>
      <w:r>
        <w:t>Sok egyeztetés után az az alapkoncepció alakult ki, hogy az ablakkal alig ellátott pinceszinre kerüljenek a képalkotó diagnosztikai vizsgálók a nagy forgalmú vérvételi és mintagyűjtő helyiséggel. A földszint az általános vizsgálók területe, míg az első emeletre a sportolói állapotfe</w:t>
      </w:r>
      <w:r w:rsidR="00C47CFA">
        <w:t>l</w:t>
      </w:r>
      <w:r>
        <w:t>mérő</w:t>
      </w:r>
      <w:r w:rsidR="00DD19F6">
        <w:t xml:space="preserve"> és kezelő helyiségek kerültek.</w:t>
      </w:r>
    </w:p>
    <w:p w:rsidR="00665112" w:rsidRDefault="00665112" w:rsidP="0092462A">
      <w:pPr>
        <w:pStyle w:val="Cmsor3"/>
      </w:pPr>
      <w:r w:rsidRPr="00665112">
        <w:t>Funkcionális kialakítás</w:t>
      </w:r>
    </w:p>
    <w:p w:rsidR="0057447B" w:rsidRDefault="00C257F0" w:rsidP="0092462A">
      <w:pPr>
        <w:pStyle w:val="Normlbehzott"/>
      </w:pPr>
      <w:r>
        <w:t>Az</w:t>
      </w:r>
      <w:r w:rsidR="00413394">
        <w:t xml:space="preserve"> épület pin</w:t>
      </w:r>
      <w:r w:rsidR="0059185A">
        <w:t>c</w:t>
      </w:r>
      <w:r w:rsidR="00413394">
        <w:t>ei területét lépcsővel és a lift</w:t>
      </w:r>
      <w:r w:rsidR="0059185A">
        <w:t>t</w:t>
      </w:r>
      <w:r w:rsidR="00413394">
        <w:t>el is el</w:t>
      </w:r>
      <w:r w:rsidR="0059185A">
        <w:t xml:space="preserve"> </w:t>
      </w:r>
      <w:r w:rsidR="00413394">
        <w:t>lehet érni</w:t>
      </w:r>
      <w:r w:rsidR="0057447B">
        <w:t xml:space="preserve">. A szinten </w:t>
      </w:r>
      <w:r w:rsidR="0059185A">
        <w:t>kisebb módosítással</w:t>
      </w:r>
      <w:r w:rsidR="0057447B">
        <w:t xml:space="preserve"> megmarad</w:t>
      </w:r>
      <w:r w:rsidR="00413394">
        <w:t xml:space="preserve"> a női-f</w:t>
      </w:r>
      <w:r w:rsidR="0059185A">
        <w:t>ér</w:t>
      </w:r>
      <w:r w:rsidR="00413394">
        <w:t xml:space="preserve">fi </w:t>
      </w:r>
      <w:r w:rsidR="0059185A">
        <w:t>wc-</w:t>
      </w:r>
      <w:r w:rsidR="00413394">
        <w:t xml:space="preserve">mosdó blokk, az akadálymentesen kialakított </w:t>
      </w:r>
      <w:r w:rsidR="0059185A">
        <w:t>wc</w:t>
      </w:r>
      <w:r w:rsidR="00413394">
        <w:t xml:space="preserve"> helyiség</w:t>
      </w:r>
      <w:r w:rsidR="0059185A">
        <w:t xml:space="preserve">, </w:t>
      </w:r>
      <w:r w:rsidR="00413394">
        <w:t>a takarító kamra és gépészeti helyiség</w:t>
      </w:r>
      <w:r w:rsidR="0057447B">
        <w:t>.</w:t>
      </w:r>
    </w:p>
    <w:p w:rsidR="00FA2773" w:rsidRDefault="002E1D56" w:rsidP="0092462A">
      <w:pPr>
        <w:pStyle w:val="Normlbehzott"/>
      </w:pPr>
      <w:r>
        <w:t>A pinceszinti</w:t>
      </w:r>
      <w:r w:rsidR="00FD2FE2">
        <w:t xml:space="preserve"> vizes berendezések csatornaellátását csak átemelő berende</w:t>
      </w:r>
      <w:r w:rsidR="0059185A">
        <w:t>z</w:t>
      </w:r>
      <w:r w:rsidR="00FD2FE2">
        <w:t>ésen kereszt</w:t>
      </w:r>
      <w:r w:rsidR="00BE0933">
        <w:t>ü</w:t>
      </w:r>
      <w:r w:rsidR="00FD2FE2">
        <w:t>l lehet a házi rendszerbe bekötni</w:t>
      </w:r>
      <w:r>
        <w:t>. A jelenlegi berendezés a várhatóan megnövekedő igényeket is</w:t>
      </w:r>
      <w:r w:rsidR="0059185A">
        <w:t xml:space="preserve"> </w:t>
      </w:r>
      <w:r>
        <w:t xml:space="preserve">ki tudja elégíteni. A pinceszinten a </w:t>
      </w:r>
      <w:r w:rsidR="0059185A">
        <w:t>wc</w:t>
      </w:r>
      <w:r>
        <w:t xml:space="preserve"> blokk </w:t>
      </w:r>
      <w:r w:rsidR="00D92160">
        <w:t>a vizsgálatra érkezők számára marad meg.</w:t>
      </w:r>
      <w:r w:rsidR="0059185A">
        <w:t xml:space="preserve"> </w:t>
      </w:r>
      <w:r w:rsidR="00D92160">
        <w:t>Új</w:t>
      </w:r>
      <w:r w:rsidR="0059185A">
        <w:t xml:space="preserve"> </w:t>
      </w:r>
      <w:r>
        <w:t>kétnemű személyzeti öltöző</w:t>
      </w:r>
      <w:r w:rsidR="0059185A">
        <w:t>,</w:t>
      </w:r>
      <w:r>
        <w:t xml:space="preserve"> fürdő-</w:t>
      </w:r>
      <w:r w:rsidR="0059185A">
        <w:t>wc</w:t>
      </w:r>
      <w:r>
        <w:t xml:space="preserve"> blokk készül</w:t>
      </w:r>
      <w:r w:rsidR="00D92160">
        <w:t xml:space="preserve"> az átemelő berendezéshez </w:t>
      </w:r>
      <w:r w:rsidR="0059185A">
        <w:t>megfelelő</w:t>
      </w:r>
      <w:r w:rsidR="00D92160">
        <w:t xml:space="preserve"> közelségben, ugyanis a műszaki lehetőségek csak a vasbeton alaplemez feletti 15 cm es padlórétegződésben teszik lehetővé a csatornavezetékek kialakítását. A </w:t>
      </w:r>
      <w:r w:rsidR="0059185A">
        <w:t>wc</w:t>
      </w:r>
      <w:r w:rsidR="00D92160">
        <w:t xml:space="preserve"> berendezések számára szükséges átmérőjű padló cs</w:t>
      </w:r>
      <w:r w:rsidR="00FA2773">
        <w:t>atornához már igy is a vb alaplemezbe</w:t>
      </w:r>
      <w:r w:rsidR="0059185A">
        <w:t xml:space="preserve"> is bele kell vágni egy sávban.</w:t>
      </w:r>
    </w:p>
    <w:p w:rsidR="00FD2FE2" w:rsidRDefault="00FA2773" w:rsidP="0092462A">
      <w:pPr>
        <w:pStyle w:val="Normlbehzott"/>
      </w:pPr>
      <w:r>
        <w:t>A szinten kialakítandó többi vizes berendezés cs</w:t>
      </w:r>
      <w:r w:rsidR="00BA4410">
        <w:t>a</w:t>
      </w:r>
      <w:r>
        <w:t>k kézmosó illetve mosogat</w:t>
      </w:r>
      <w:r w:rsidR="00BA4410">
        <w:t>ó</w:t>
      </w:r>
      <w:r>
        <w:t>. Ezek vezetéke a padlórét</w:t>
      </w:r>
      <w:r w:rsidR="00BA4410">
        <w:t>egben elvezethető.</w:t>
      </w:r>
    </w:p>
    <w:p w:rsidR="00413394" w:rsidRDefault="0057447B" w:rsidP="0092462A">
      <w:pPr>
        <w:pStyle w:val="Normlbehzott"/>
      </w:pPr>
      <w:r>
        <w:t xml:space="preserve">Miután </w:t>
      </w:r>
      <w:r w:rsidR="000D1791">
        <w:t xml:space="preserve">az </w:t>
      </w:r>
      <w:r>
        <w:t>állandó mágness</w:t>
      </w:r>
      <w:r w:rsidR="00BA4410">
        <w:t>e</w:t>
      </w:r>
      <w:r>
        <w:t>l rendelkez</w:t>
      </w:r>
      <w:r w:rsidR="00E7113A">
        <w:t>ő MR berendezés</w:t>
      </w:r>
      <w:r w:rsidR="00BA4410">
        <w:t xml:space="preserve"> </w:t>
      </w:r>
      <w:r w:rsidR="000D1791">
        <w:t>súlya több mint 1</w:t>
      </w:r>
      <w:r w:rsidR="00E7113A">
        <w:t>4</w:t>
      </w:r>
      <w:r w:rsidR="000D1791">
        <w:t xml:space="preserve"> tonna</w:t>
      </w:r>
      <w:r w:rsidR="00E7113A">
        <w:t>,</w:t>
      </w:r>
      <w:r w:rsidR="000D1791">
        <w:t xml:space="preserve"> telepítésére csak a legalsó szinte</w:t>
      </w:r>
      <w:r w:rsidR="00BA4410">
        <w:t>n</w:t>
      </w:r>
      <w:r w:rsidR="000D1791">
        <w:t xml:space="preserve"> volt lehetőség és ennek alá kellett rendelni az összes ezzel a döntéssel keletkezett műszaki problémát.</w:t>
      </w:r>
    </w:p>
    <w:p w:rsidR="008D58FC" w:rsidRDefault="00E7113A" w:rsidP="0092462A">
      <w:pPr>
        <w:pStyle w:val="Normlbehzott"/>
      </w:pPr>
      <w:r>
        <w:t>A berendezés leszállítása a meglévő</w:t>
      </w:r>
      <w:r w:rsidR="008D58FC">
        <w:t xml:space="preserve"> lif</w:t>
      </w:r>
      <w:r>
        <w:t>t</w:t>
      </w:r>
      <w:r w:rsidR="008D58FC">
        <w:t>-</w:t>
      </w:r>
      <w:r>
        <w:t>lépcső igénybevételével nem volt megoldható</w:t>
      </w:r>
      <w:r w:rsidR="008D58FC">
        <w:t>.</w:t>
      </w:r>
      <w:r w:rsidR="00BE0933">
        <w:t xml:space="preserve"> </w:t>
      </w:r>
      <w:r w:rsidR="008D58FC">
        <w:t>C</w:t>
      </w:r>
      <w:r>
        <w:t>sak új leeresztő aknán keresztül tudtuk biztosítani a mostani beszállítást és a későbbi gépcserét is. A leeresztő aknát az épület nyugati végénél a MKKSZ telkén belül alakítottuk ki. Úgy terveztük, hogy jelenlegi szigeteléssel összedolgozott állandó akna készül</w:t>
      </w:r>
      <w:r w:rsidR="008D58FC">
        <w:t>jön</w:t>
      </w:r>
      <w:r>
        <w:t>. A</w:t>
      </w:r>
      <w:r w:rsidR="00BE0933">
        <w:t>z</w:t>
      </w:r>
      <w:r>
        <w:t xml:space="preserve"> MR</w:t>
      </w:r>
      <w:r w:rsidR="00C16DFF">
        <w:t>I</w:t>
      </w:r>
      <w:r>
        <w:t xml:space="preserve"> helyis</w:t>
      </w:r>
      <w:r w:rsidR="00BE0933">
        <w:t>é</w:t>
      </w:r>
      <w:r>
        <w:t xml:space="preserve">gtől a beszállítás után lefalazott és fedett burkolt aknát </w:t>
      </w:r>
      <w:r w:rsidR="008D58FC">
        <w:t>alakítottunk</w:t>
      </w:r>
      <w:r w:rsidR="00BE0933">
        <w:t xml:space="preserve"> ki</w:t>
      </w:r>
      <w:r w:rsidR="008D58FC">
        <w:t>, melyet csak ritkán kell kibontani. L</w:t>
      </w:r>
      <w:r>
        <w:t>egnagyobb feladat a háromrétegű víznyomás elleni szigetelés kinyitása és a</w:t>
      </w:r>
      <w:r w:rsidR="008D58FC">
        <w:t>z új aknaszigeteléssel való vízhatlan csatlakozásának kiépítése. E</w:t>
      </w:r>
      <w:r w:rsidR="00FD2FE2">
        <w:t>nnek pontos kialakítására</w:t>
      </w:r>
      <w:r w:rsidR="008D58FC">
        <w:t xml:space="preserve"> szigetel</w:t>
      </w:r>
      <w:r w:rsidR="00FD2FE2">
        <w:t>ési szakter</w:t>
      </w:r>
      <w:r w:rsidR="008D58FC">
        <w:t>vező által kész</w:t>
      </w:r>
      <w:r w:rsidR="00BE0933">
        <w:t>í</w:t>
      </w:r>
      <w:r w:rsidR="008D58FC">
        <w:t>tett külön dokumentáció</w:t>
      </w:r>
      <w:r w:rsidR="00FD2FE2">
        <w:t xml:space="preserve"> készült.</w:t>
      </w:r>
    </w:p>
    <w:p w:rsidR="003443B3" w:rsidRDefault="008D58FC" w:rsidP="0092462A">
      <w:pPr>
        <w:pStyle w:val="Normlbehzott"/>
      </w:pPr>
      <w:r>
        <w:t xml:space="preserve"> Az akna dilatáció nélkül a meglévő vb alaplemezzel és vb falakkal összevasalva-betonozva készül. Födéméhez kibetonozott trapézlemezt alkalmaztunk a későbbi egyszerűbb kinyitás érdekében és ezen kívül az ellenőrzés céljára az akna falában, a tal</w:t>
      </w:r>
      <w:r w:rsidR="000E3F1F">
        <w:t>a</w:t>
      </w:r>
      <w:r>
        <w:t xml:space="preserve">jszint felett, a vasbeton falban egy téglafalazatos „ablak” </w:t>
      </w:r>
      <w:r w:rsidR="003443B3">
        <w:t>is készült</w:t>
      </w:r>
      <w:r w:rsidR="000E3F1F">
        <w:t>.</w:t>
      </w:r>
    </w:p>
    <w:p w:rsidR="001150AE" w:rsidRDefault="003443B3" w:rsidP="0092462A">
      <w:pPr>
        <w:pStyle w:val="Normlbehzott"/>
      </w:pPr>
      <w:r>
        <w:lastRenderedPageBreak/>
        <w:t>Az MR berendezés a technológiai adatszolgáltatás szeri</w:t>
      </w:r>
      <w:r w:rsidR="008F0B7E">
        <w:t>n</w:t>
      </w:r>
      <w:r>
        <w:t>t</w:t>
      </w:r>
      <w:r w:rsidR="008F0B7E">
        <w:t>i</w:t>
      </w:r>
      <w:r>
        <w:t xml:space="preserve"> kialakítású, egy vizsgálóhelyiségből, ehhez kapcsolódó vezérlő-kapcsoló térből és ebbő</w:t>
      </w:r>
      <w:r w:rsidR="008F0B7E">
        <w:t>l</w:t>
      </w:r>
      <w:r>
        <w:t xml:space="preserve"> leválasztott géptérből áll. A beteg a vezérlőn keresztül érkezik a vizsgálatra </w:t>
      </w:r>
      <w:r w:rsidR="001150AE">
        <w:t>és csak innen juthat be a</w:t>
      </w:r>
      <w:r w:rsidR="008F0B7E">
        <w:t>z</w:t>
      </w:r>
      <w:r w:rsidR="001150AE">
        <w:t xml:space="preserve"> MR helyiségbe. A vezérlő és a vizsgáló között áttekintő</w:t>
      </w:r>
      <w:r w:rsidR="008F0B7E">
        <w:t xml:space="preserve"> </w:t>
      </w:r>
      <w:r w:rsidR="001150AE">
        <w:t>ablak készül.</w:t>
      </w:r>
    </w:p>
    <w:p w:rsidR="008D58FC" w:rsidRDefault="001150AE" w:rsidP="0092462A">
      <w:pPr>
        <w:pStyle w:val="Normlbehzott"/>
      </w:pPr>
      <w:r>
        <w:t>Az MR</w:t>
      </w:r>
      <w:r w:rsidR="00C16DFF">
        <w:t>I</w:t>
      </w:r>
      <w:r>
        <w:t xml:space="preserve"> helyiség kialakítását csak szerkezetileg kész szintig kell készíteni: vakolt tisztasági festéssel ellátott falak, símmított betonpadló a végleges padlósík alatt 40 mm-rel kialakítva, ugyanis a berendezés önálló saját kabinnal készül, </w:t>
      </w:r>
      <w:r w:rsidR="00634AD9">
        <w:t>melyet a géppe</w:t>
      </w:r>
      <w:r w:rsidR="003A4A85">
        <w:t>l együtt hoznak.</w:t>
      </w:r>
    </w:p>
    <w:p w:rsidR="00634AD9" w:rsidRDefault="00634AD9" w:rsidP="0092462A">
      <w:pPr>
        <w:pStyle w:val="Normlbehzott"/>
      </w:pPr>
      <w:r>
        <w:t>Az épület nyugati végének mási</w:t>
      </w:r>
      <w:r w:rsidR="003A4A85">
        <w:t>k</w:t>
      </w:r>
      <w:r>
        <w:t xml:space="preserve"> egysége a röntgenvizsgáló. Ide egy akadálymentesen is használható vetkőzőfülkén keresztül, vagy közvetlenül is bejuthatunk. A vizsgálóval egy térben csak ólolmüveg</w:t>
      </w:r>
      <w:r w:rsidR="003A4A85">
        <w:t xml:space="preserve">es </w:t>
      </w:r>
      <w:r>
        <w:t>áttekintő ablak</w:t>
      </w:r>
      <w:r w:rsidR="003A4A85">
        <w:t xml:space="preserve">kal és </w:t>
      </w:r>
      <w:r>
        <w:t>sugárvédő fallal lelválasztva készült a kapcsolópult. A röntgenhelyiség falai sugárvédettek</w:t>
      </w:r>
      <w:r w:rsidR="003A4A85">
        <w:t>,</w:t>
      </w:r>
      <w:r>
        <w:t xml:space="preserve"> a födéme </w:t>
      </w:r>
      <w:r w:rsidR="003A4A85">
        <w:t xml:space="preserve">és </w:t>
      </w:r>
      <w:r>
        <w:t>külső vasbeton szerkezetei szintén meg</w:t>
      </w:r>
      <w:r w:rsidR="003A4A85">
        <w:t>felelő sugárvédelmet nyújtanak.</w:t>
      </w:r>
    </w:p>
    <w:p w:rsidR="003A4A85" w:rsidRDefault="00E7658C" w:rsidP="0092462A">
      <w:pPr>
        <w:pStyle w:val="Normlbehzott"/>
      </w:pPr>
      <w:r>
        <w:t>A pinceszinten kerül kialakításra egy pszichológusi-dietetikusi szoba</w:t>
      </w:r>
      <w:r w:rsidR="006C5040">
        <w:t>,</w:t>
      </w:r>
      <w:r>
        <w:t xml:space="preserve"> egy kis mágnesterápiás kezel</w:t>
      </w:r>
      <w:r w:rsidR="009F75B3">
        <w:t>ő és egy vérvételi helyiség is.</w:t>
      </w:r>
    </w:p>
    <w:p w:rsidR="00200511" w:rsidRDefault="006C5040" w:rsidP="0092462A">
      <w:pPr>
        <w:pStyle w:val="Normlbehzott"/>
      </w:pPr>
      <w:r>
        <w:t>A földszinti területet négy vizsgálóhelyiség (és az egyikhez kapcsolódó kis sötétszoba) foglalj</w:t>
      </w:r>
      <w:r w:rsidR="003A4A85">
        <w:t xml:space="preserve">a </w:t>
      </w:r>
      <w:r>
        <w:t>el. A páciensek a</w:t>
      </w:r>
      <w:r w:rsidR="003A4A85">
        <w:t>z</w:t>
      </w:r>
      <w:r>
        <w:t xml:space="preserve"> MKKSZ főbejáratán keresztül érkezhetnek </w:t>
      </w:r>
      <w:r w:rsidR="003A4A85">
        <w:t>é</w:t>
      </w:r>
      <w:r>
        <w:t>s a szélfogóból közvetlenül a váró r</w:t>
      </w:r>
      <w:r w:rsidR="003A4A85">
        <w:t>e</w:t>
      </w:r>
      <w:r>
        <w:t>cepciós térebe juthatnak.</w:t>
      </w:r>
    </w:p>
    <w:p w:rsidR="006C5040" w:rsidRDefault="006C5040" w:rsidP="0092462A">
      <w:pPr>
        <w:pStyle w:val="Normlbehzott"/>
      </w:pPr>
      <w:r>
        <w:t>Mindegyik helyiség többfunkciós: ortopédiai-neurológiai-bőrgyógyászati vizsgáló; nőgyógyászati-urológiai rendelő; orr-fül gégészeti és szemészeti rendelő, valamint kardiológiai és sporto</w:t>
      </w:r>
      <w:r w:rsidR="003A4A85">
        <w:t>rvosi rendelő lett kialakítva.</w:t>
      </w:r>
    </w:p>
    <w:p w:rsidR="003A4A85" w:rsidRPr="003A4A85" w:rsidRDefault="003A4A85" w:rsidP="003A4A85">
      <w:pPr>
        <w:pStyle w:val="Normlbehzott"/>
      </w:pPr>
      <w:r>
        <w:t>A földszinti lépcsőház-lift előteréből</w:t>
      </w:r>
      <w:r w:rsidRPr="003A4A85">
        <w:t xml:space="preserve"> nyílik még egy személyzeti tárgyaló</w:t>
      </w:r>
      <w:r>
        <w:t>-</w:t>
      </w:r>
      <w:r w:rsidRPr="003A4A85">
        <w:t xml:space="preserve">pihenő-teakonyha is. </w:t>
      </w:r>
      <w:r>
        <w:t>Itt</w:t>
      </w:r>
      <w:r w:rsidRPr="003A4A85">
        <w:t xml:space="preserve"> az eredeti terve</w:t>
      </w:r>
      <w:r>
        <w:t>k szerint</w:t>
      </w:r>
      <w:r w:rsidRPr="003A4A85">
        <w:t xml:space="preserve"> is teakonyhát képzeltek el és a gépészeti csatlakozásait kiépítették.</w:t>
      </w:r>
    </w:p>
    <w:p w:rsidR="00962447" w:rsidRDefault="00200511" w:rsidP="0092462A">
      <w:pPr>
        <w:pStyle w:val="Normlbehzott"/>
      </w:pPr>
      <w:r>
        <w:t>Az I</w:t>
      </w:r>
      <w:r w:rsidR="003A4A85">
        <w:t>.</w:t>
      </w:r>
      <w:r>
        <w:t xml:space="preserve"> emelet főként a sportolók fizikai állapotának vizsgálatára és kezelésére szolgál. </w:t>
      </w:r>
      <w:r w:rsidR="00962447">
        <w:t>A lépcsőház</w:t>
      </w:r>
      <w:r w:rsidR="003A4A85">
        <w:t>-</w:t>
      </w:r>
      <w:r w:rsidR="00962447">
        <w:t xml:space="preserve">lift felől egy kis váróteret is kialakítottunk. </w:t>
      </w:r>
      <w:r w:rsidR="00D24296">
        <w:t>Ezen a szinten öltöző készül a sportolók számára, az itteni vizsgálatokhoz –</w:t>
      </w:r>
      <w:r w:rsidR="003A4A85">
        <w:t xml:space="preserve"> k</w:t>
      </w:r>
      <w:r w:rsidR="00D24296">
        <w:t>ezelésekhez szükséges va</w:t>
      </w:r>
      <w:r w:rsidR="003A4A85">
        <w:t>l</w:t>
      </w:r>
      <w:r w:rsidR="00D24296">
        <w:t xml:space="preserve">amilyen mértékű vetkőzés. </w:t>
      </w:r>
      <w:r w:rsidR="003A4A85">
        <w:t>E</w:t>
      </w:r>
      <w:r w:rsidR="00D24296">
        <w:t>gynemű öltöző</w:t>
      </w:r>
      <w:r w:rsidR="003A4A85">
        <w:t>t</w:t>
      </w:r>
      <w:r w:rsidR="00D24296">
        <w:t xml:space="preserve"> </w:t>
      </w:r>
      <w:r w:rsidR="003A4A85">
        <w:t>tervezünk,</w:t>
      </w:r>
      <w:r w:rsidR="00D24296">
        <w:t xml:space="preserve"> egyidejűleg nem lesz </w:t>
      </w:r>
      <w:r w:rsidR="00F021E9">
        <w:t xml:space="preserve">egyszerre </w:t>
      </w:r>
      <w:r w:rsidR="00D24296">
        <w:t>10 főnél több vizs</w:t>
      </w:r>
      <w:r w:rsidR="00F021E9">
        <w:t>g</w:t>
      </w:r>
      <w:r w:rsidR="00D24296">
        <w:t>álandó személy</w:t>
      </w:r>
      <w:r w:rsidR="00F021E9">
        <w:t xml:space="preserve"> és mindenhol időr</w:t>
      </w:r>
      <w:r w:rsidR="003A4A85">
        <w:t>e szóló előjegyzés fog működni.</w:t>
      </w:r>
    </w:p>
    <w:p w:rsidR="00D24296" w:rsidRDefault="00200511" w:rsidP="0092462A">
      <w:pPr>
        <w:pStyle w:val="Normlbehzott"/>
      </w:pPr>
      <w:r>
        <w:t>A legnagyobb egység a szint nyugati végében egy ergoterápiás vizsgáló</w:t>
      </w:r>
      <w:r w:rsidRPr="00D24296">
        <w:t>.</w:t>
      </w:r>
      <w:r w:rsidR="003A4A85">
        <w:t xml:space="preserve"> </w:t>
      </w:r>
      <w:r w:rsidR="00D24296">
        <w:t xml:space="preserve">Itt </w:t>
      </w:r>
      <w:r w:rsidR="003A4A85">
        <w:t>t</w:t>
      </w:r>
      <w:r w:rsidR="00D24296" w:rsidRPr="00D24296">
        <w:t>erheléses vizsgálatok</w:t>
      </w:r>
      <w:r w:rsidR="00D24296">
        <w:t xml:space="preserve">at </w:t>
      </w:r>
      <w:r w:rsidR="00D24296" w:rsidRPr="00D24296">
        <w:t>vég</w:t>
      </w:r>
      <w:r w:rsidR="003A4A85">
        <w:t>e</w:t>
      </w:r>
      <w:r w:rsidR="00D24296" w:rsidRPr="00D24296">
        <w:t>z</w:t>
      </w:r>
      <w:r w:rsidR="00D24296">
        <w:t>nek</w:t>
      </w:r>
      <w:r w:rsidR="007278DC">
        <w:t>. A b</w:t>
      </w:r>
      <w:r w:rsidR="00D24296" w:rsidRPr="00D24296">
        <w:t>etege</w:t>
      </w:r>
      <w:r w:rsidR="007278DC">
        <w:t>ket</w:t>
      </w:r>
      <w:r w:rsidR="00D24296" w:rsidRPr="00D24296">
        <w:t xml:space="preserve"> futószőnyegen vagy kerékpáron, illetve esetünkben speciálisan kajak, illetve kenu ergométeren</w:t>
      </w:r>
      <w:r w:rsidR="007278DC">
        <w:t xml:space="preserve"> vizsgálják</w:t>
      </w:r>
      <w:r w:rsidR="00D24296">
        <w:t xml:space="preserve">, </w:t>
      </w:r>
      <w:r w:rsidR="00D24296" w:rsidRPr="00D24296">
        <w:t>fokozatosan emelkedő mérték</w:t>
      </w:r>
      <w:r w:rsidR="007278DC">
        <w:t>ű</w:t>
      </w:r>
      <w:r w:rsidR="00D24296" w:rsidRPr="00D24296">
        <w:t xml:space="preserve"> </w:t>
      </w:r>
      <w:r w:rsidR="007278DC">
        <w:t>terheléssel</w:t>
      </w:r>
      <w:r w:rsidR="00D24296" w:rsidRPr="00D24296">
        <w:t xml:space="preserve"> és közben rögzítik az EKG jeleket, vérnyomást és más fiziológ</w:t>
      </w:r>
      <w:r w:rsidR="0092462A">
        <w:t>iás adatokat (pl. spirometria).</w:t>
      </w:r>
    </w:p>
    <w:p w:rsidR="00F021E9" w:rsidRDefault="00F021E9" w:rsidP="0092462A">
      <w:pPr>
        <w:pStyle w:val="Normlbehzott"/>
      </w:pPr>
      <w:r>
        <w:t>Másik nagyobb helyiség a gyógytorna ahol maximum négy fővel tudnak egyidejűleg foglalkozni.</w:t>
      </w:r>
      <w:r w:rsidR="00962447">
        <w:t xml:space="preserve"> A tornaterm és az öltöző egy ajtón keresztül közvetlenül is össze lett kapcsolva. </w:t>
      </w:r>
      <w:r>
        <w:t>A helyiségben négy bordásfal les</w:t>
      </w:r>
      <w:r w:rsidR="007278DC">
        <w:t>z</w:t>
      </w:r>
      <w:r>
        <w:t xml:space="preserve"> felszerelve a</w:t>
      </w:r>
      <w:r w:rsidR="007278DC">
        <w:t xml:space="preserve"> </w:t>
      </w:r>
      <w:r>
        <w:t>folyosó felőli falra, ezért ennek mechanikai megerősítéséről is gondoskodni kelle</w:t>
      </w:r>
      <w:r w:rsidR="00962447">
        <w:t>tt. A gipszkarton válaszfalba zártszelvényű acéloszlopokat építünk be a tényleges bordásfalrögzí</w:t>
      </w:r>
      <w:r w:rsidR="007278DC">
        <w:t>tésnek megfelelelő kiosztásban.</w:t>
      </w:r>
    </w:p>
    <w:p w:rsidR="00962447" w:rsidRDefault="00962447" w:rsidP="0092462A">
      <w:pPr>
        <w:pStyle w:val="Normlbehzott"/>
      </w:pPr>
      <w:r>
        <w:t>Készül egy helyiség két kezelőhellyel fizioterápi</w:t>
      </w:r>
      <w:r w:rsidR="007278DC">
        <w:t>á</w:t>
      </w:r>
      <w:r>
        <w:t>s kezelések számára, valamint kialakítottunk ké</w:t>
      </w:r>
      <w:r w:rsidR="007278DC">
        <w:t>t önálló masszázshelyiséget is.</w:t>
      </w:r>
    </w:p>
    <w:p w:rsidR="00962447" w:rsidRDefault="00962447" w:rsidP="0092462A">
      <w:pPr>
        <w:pStyle w:val="Normlbehzott"/>
      </w:pPr>
      <w:r>
        <w:t>A II. emelet jelen állapotán nem változtatunk. A lift-lépcsővel szemben megmaradnanak a személ</w:t>
      </w:r>
      <w:r w:rsidR="007278DC">
        <w:t>y</w:t>
      </w:r>
      <w:r>
        <w:t xml:space="preserve">zeti </w:t>
      </w:r>
      <w:r w:rsidR="007278DC">
        <w:t>wc</w:t>
      </w:r>
      <w:r>
        <w:t>-k</w:t>
      </w:r>
      <w:r w:rsidR="00665112">
        <w:t>. A közlekedő előtérből nyíló</w:t>
      </w:r>
      <w:r>
        <w:t xml:space="preserve"> két </w:t>
      </w:r>
      <w:r w:rsidR="00665112">
        <w:t>iroda-</w:t>
      </w:r>
      <w:r>
        <w:t xml:space="preserve">dolgozószoba </w:t>
      </w:r>
      <w:r w:rsidR="00665112">
        <w:t>mostani állapot</w:t>
      </w:r>
      <w:r w:rsidR="007278DC">
        <w:t xml:space="preserve">a </w:t>
      </w:r>
      <w:r w:rsidR="00665112">
        <w:t>megfele</w:t>
      </w:r>
      <w:r w:rsidR="007278DC">
        <w:t>l</w:t>
      </w:r>
      <w:r w:rsidR="00665112">
        <w:t>ő</w:t>
      </w:r>
      <w:r w:rsidR="007278DC">
        <w:t>,</w:t>
      </w:r>
      <w:r w:rsidR="00665112">
        <w:t xml:space="preserve"> </w:t>
      </w:r>
      <w:proofErr w:type="gramStart"/>
      <w:r w:rsidR="00665112">
        <w:t>ezen</w:t>
      </w:r>
      <w:proofErr w:type="gramEnd"/>
      <w:r w:rsidR="00665112">
        <w:t xml:space="preserve"> </w:t>
      </w:r>
      <w:r w:rsidR="007278DC">
        <w:t>nem változtatunk. Csak a tárgyalóhelyiséget választjuk le egy üvegfallal.</w:t>
      </w:r>
    </w:p>
    <w:p w:rsidR="00F021E9" w:rsidRDefault="007278DC" w:rsidP="0092462A">
      <w:pPr>
        <w:pStyle w:val="Cmsor3"/>
      </w:pPr>
      <w:r>
        <w:t>Forgalmi rendszerek</w:t>
      </w:r>
    </w:p>
    <w:p w:rsidR="00D24296" w:rsidRDefault="00665112" w:rsidP="009D55FC">
      <w:pPr>
        <w:pStyle w:val="Szvegtrzs"/>
        <w:rPr>
          <w:rFonts w:ascii="Arial Narrow" w:hAnsi="Arial Narrow" w:cs="Arial"/>
          <w:bCs/>
          <w:szCs w:val="22"/>
        </w:rPr>
      </w:pPr>
      <w:r>
        <w:rPr>
          <w:rFonts w:ascii="Arial Narrow" w:hAnsi="Arial Narrow" w:cs="Arial"/>
          <w:bCs/>
          <w:szCs w:val="22"/>
        </w:rPr>
        <w:t xml:space="preserve">A </w:t>
      </w:r>
      <w:r w:rsidRPr="0092462A">
        <w:rPr>
          <w:rStyle w:val="NormlbehzottChar"/>
        </w:rPr>
        <w:t xml:space="preserve">közlekedésre </w:t>
      </w:r>
      <w:r w:rsidR="007278DC">
        <w:rPr>
          <w:rStyle w:val="NormlbehzottChar"/>
        </w:rPr>
        <w:t xml:space="preserve">jelenleg </w:t>
      </w:r>
      <w:r w:rsidRPr="0092462A">
        <w:rPr>
          <w:rStyle w:val="NormlbehzottChar"/>
        </w:rPr>
        <w:t>önálló lépcsőház és akadálymentes használatra is alkalmas felvonó áll rendelkezésre. Ezen nem válto</w:t>
      </w:r>
      <w:r>
        <w:rPr>
          <w:rFonts w:ascii="Arial Narrow" w:hAnsi="Arial Narrow" w:cs="Arial"/>
          <w:bCs/>
          <w:szCs w:val="22"/>
        </w:rPr>
        <w:t>zatunk.</w:t>
      </w:r>
    </w:p>
    <w:p w:rsidR="00D24296" w:rsidRPr="00665112" w:rsidRDefault="00D24296" w:rsidP="0092462A">
      <w:pPr>
        <w:pStyle w:val="Cmsor3"/>
      </w:pPr>
      <w:r w:rsidRPr="00665112">
        <w:t>Diagnosztikai</w:t>
      </w:r>
      <w:r w:rsidR="00665112" w:rsidRPr="00665112">
        <w:t xml:space="preserve"> egység</w:t>
      </w:r>
      <w:r w:rsidR="007278DC">
        <w:t xml:space="preserve"> </w:t>
      </w:r>
      <w:r w:rsidR="00665112" w:rsidRPr="00665112">
        <w:t>személyforgalma</w:t>
      </w:r>
    </w:p>
    <w:p w:rsidR="00D24296" w:rsidRPr="00665112" w:rsidRDefault="00D24296" w:rsidP="0092462A">
      <w:pPr>
        <w:pStyle w:val="Normlbehzott"/>
      </w:pPr>
      <w:r w:rsidRPr="00665112">
        <w:t>Az egységbe érkező sportolók a főbejáraton</w:t>
      </w:r>
      <w:r w:rsidR="00665112">
        <w:t xml:space="preserve">-lépcsőházon, szélfogón </w:t>
      </w:r>
      <w:r w:rsidRPr="00665112">
        <w:t>keresztül érkeznek. A várótérbe lépve admini</w:t>
      </w:r>
      <w:r w:rsidR="007278DC">
        <w:t>s</w:t>
      </w:r>
      <w:r w:rsidRPr="00665112">
        <w:t>ztrációs pultnál fogadják őket, ahol bejelentkeznek az aktuális vizsgálatra. Az átöltözést igénylő ellátások esetén az emeleti sportolói öltözőhöz irányítják a vendéget, ahol az adott vizsgálathoz</w:t>
      </w:r>
      <w:r w:rsidR="007278DC">
        <w:t>-</w:t>
      </w:r>
      <w:r w:rsidRPr="00665112">
        <w:t xml:space="preserve">terápiához megfelelő ruházatát átveheti, értéktárgyait és utcai öltözetét a zárható öltözőszekrényben hagyja. </w:t>
      </w:r>
      <w:r w:rsidR="007278DC">
        <w:t>Itt z</w:t>
      </w:r>
      <w:r w:rsidRPr="00665112">
        <w:t xml:space="preserve">uhanyzási lehetőséget is biztosítunk. Az alagsori szinten akadálymentes </w:t>
      </w:r>
      <w:r w:rsidR="007278DC">
        <w:t>wc</w:t>
      </w:r>
      <w:r w:rsidRPr="00665112">
        <w:t>-zuhanyzó is kialakításra kerül, mivel parasportolók is érkezhetnek az egységbe.</w:t>
      </w:r>
    </w:p>
    <w:p w:rsidR="00D24296" w:rsidRPr="00665112" w:rsidRDefault="00D24296" w:rsidP="0092462A">
      <w:pPr>
        <w:pStyle w:val="Normlbehzott"/>
      </w:pPr>
      <w:r w:rsidRPr="00665112">
        <w:lastRenderedPageBreak/>
        <w:t>Az egyes gyógyászati funkciók úgy kerültek kialakításra, hogy azokat minden vendég igénybe tudja venni (minden ellátási funkció akadálymentesen elérhető, illetve a kezelés akadályment</w:t>
      </w:r>
      <w:r w:rsidR="007278DC">
        <w:t>es helyiségben igénybe vehető).</w:t>
      </w:r>
    </w:p>
    <w:p w:rsidR="00D24296" w:rsidRPr="00665112" w:rsidRDefault="007278DC" w:rsidP="0092462A">
      <w:pPr>
        <w:pStyle w:val="Normlbehzott"/>
      </w:pPr>
      <w:r>
        <w:t>A betegek k</w:t>
      </w:r>
      <w:r w:rsidR="00D24296" w:rsidRPr="00665112">
        <w:t>ezelésük-vizsgálatuk végeztével a sportolói öltözőben átöltözve, tárgyaikat magukhoz véve távozhatnak az épületből.</w:t>
      </w:r>
    </w:p>
    <w:p w:rsidR="00D24296" w:rsidRPr="00665112" w:rsidRDefault="00D24296" w:rsidP="0092462A">
      <w:pPr>
        <w:pStyle w:val="Cmsor3"/>
      </w:pPr>
      <w:r w:rsidRPr="00665112">
        <w:t>Személyzet forgalma</w:t>
      </w:r>
    </w:p>
    <w:p w:rsidR="00D24296" w:rsidRPr="00665112" w:rsidRDefault="00D24296" w:rsidP="0092462A">
      <w:pPr>
        <w:pStyle w:val="Normlbehzott"/>
      </w:pPr>
      <w:r w:rsidRPr="00665112">
        <w:t xml:space="preserve">Az </w:t>
      </w:r>
      <w:r w:rsidRPr="0092462A">
        <w:t xml:space="preserve">orvosi és szakszemélyzet a bejáratokon át érkezik az épületbe. A személyzet számára alagsorban </w:t>
      </w:r>
      <w:r w:rsidR="00665112" w:rsidRPr="0092462A">
        <w:t xml:space="preserve">nemenkénti </w:t>
      </w:r>
      <w:r w:rsidRPr="0092462A">
        <w:t>személyzeti öltözőt biztosítunk. Az osztott öltözőszekrények biztosításával a személyzet számára biztosítva van a szükséges szekrény-kapacitás.</w:t>
      </w:r>
      <w:r w:rsidR="007278DC">
        <w:t xml:space="preserve"> </w:t>
      </w:r>
      <w:r w:rsidRPr="0092462A">
        <w:t>A munkaközi pihenőjüket a földszinti személyzeti pihenő</w:t>
      </w:r>
      <w:r w:rsidR="00665112" w:rsidRPr="0092462A">
        <w:t>-teakonyhában</w:t>
      </w:r>
      <w:r w:rsidRPr="0092462A">
        <w:t xml:space="preserve"> tölthetik el. Itt fogyasztják el a reggel</w:t>
      </w:r>
      <w:r w:rsidRPr="00665112">
        <w:t>ijüket, tízóraijukat, uzsonnájukat illetve tölthetik pihenőidejüket.</w:t>
      </w:r>
    </w:p>
    <w:p w:rsidR="00D24296" w:rsidRPr="00665112" w:rsidRDefault="00D24296" w:rsidP="0092462A">
      <w:pPr>
        <w:pStyle w:val="Cmsor3"/>
      </w:pPr>
      <w:r w:rsidRPr="00665112">
        <w:t>Anyagforgalom</w:t>
      </w:r>
    </w:p>
    <w:p w:rsidR="00D24296" w:rsidRPr="00665112" w:rsidRDefault="00D24296" w:rsidP="0092462A">
      <w:r w:rsidRPr="00665112">
        <w:t>Tiszta anyag forgalom</w:t>
      </w:r>
    </w:p>
    <w:p w:rsidR="00D24296" w:rsidRDefault="00D24296" w:rsidP="0092462A">
      <w:pPr>
        <w:pStyle w:val="Normlbehzott"/>
      </w:pPr>
      <w:r w:rsidRPr="00665112">
        <w:t xml:space="preserve">Az egészségügyi munkafolyamatok-kezelések során használatos tiszta, EH (egyszer használatos) és steril </w:t>
      </w:r>
      <w:r w:rsidR="009C1AEB" w:rsidRPr="00665112">
        <w:t>anyagok a</w:t>
      </w:r>
      <w:r w:rsidRPr="00665112">
        <w:t xml:space="preserve"> rendelési-kezelési időn kívül a főbejáraton keresztül érkeznek az egységbe. Ezek tárolására minden funkcionális rendelő-kezelő helyiségben, megfelelő számú és kialakítású tá</w:t>
      </w:r>
      <w:r w:rsidR="00097746">
        <w:t>rolási lehetőséget biztosítunk.</w:t>
      </w:r>
    </w:p>
    <w:p w:rsidR="00D24296" w:rsidRDefault="00D24296" w:rsidP="0092462A">
      <w:r w:rsidRPr="00665112">
        <w:t>Szen</w:t>
      </w:r>
      <w:r w:rsidR="00665112">
        <w:t>nyes és hulladék anyag forgalom</w:t>
      </w:r>
    </w:p>
    <w:p w:rsidR="00D24296" w:rsidRDefault="00D24296" w:rsidP="0092462A">
      <w:pPr>
        <w:pStyle w:val="Normlbehzott"/>
      </w:pPr>
      <w:r w:rsidRPr="00665112">
        <w:t>A gyógyítás, a kezelések során az egyes betegellátó helyeken keletkező szennyes textilia, veszélyes hulladék tárolása helyben illetve az alagsori szinten kialakításra kerülő, gépészeti téren belül elkülönítetten történik</w:t>
      </w:r>
      <w:r w:rsidR="00E40AAF">
        <w:t>. E</w:t>
      </w:r>
      <w:r w:rsidRPr="00665112">
        <w:t>zek elszállítása a nyitvatartási időt követően történik meg. Amennyiben 48 órán belül ezen anyagok nem kerülnek elszállításra, hűtött tárolásukról gondoskodni kell, hűtőben megoldható. A veszélyes hulladékok a szerződött hulladék megsemmisítőbe kerülnek elszállításra.</w:t>
      </w:r>
    </w:p>
    <w:p w:rsidR="009C1AEB" w:rsidRDefault="009C1AEB" w:rsidP="0092462A">
      <w:pPr>
        <w:pStyle w:val="Cmsor3"/>
      </w:pPr>
      <w:r w:rsidRPr="00B019DC">
        <w:t>Parkolók</w:t>
      </w:r>
    </w:p>
    <w:p w:rsidR="009C1AEB" w:rsidRDefault="009C1AEB" w:rsidP="0092462A">
      <w:pPr>
        <w:pStyle w:val="Normlbehzott"/>
      </w:pPr>
      <w:r w:rsidRPr="00B019DC">
        <w:t>Az OTÉK szerinti parkolási igények</w:t>
      </w:r>
      <w:r>
        <w:t>et a tervezett igazgatási jellegű kialakításra – irodai funkciók –</w:t>
      </w:r>
      <w:r w:rsidR="00E40AAF">
        <w:t xml:space="preserve"> </w:t>
      </w:r>
      <w:r>
        <w:t>az eredeti kiépítéskor biztosították. A járóbeteg-ellátó funkció számára ugyancsak 10 m</w:t>
      </w:r>
      <w:r w:rsidR="00E40AAF" w:rsidRPr="00E40AAF">
        <w:rPr>
          <w:rFonts w:cs="Calibri"/>
        </w:rPr>
        <w:t>²</w:t>
      </w:r>
      <w:r w:rsidR="00E40AAF">
        <w:t xml:space="preserve"> főterületenként kell egy-</w:t>
      </w:r>
      <w:r>
        <w:t xml:space="preserve">egy parkolóállást biztosítani. Ugyanakkor a mostani kiépítésben kisebb </w:t>
      </w:r>
      <w:r w:rsidR="00EC462A">
        <w:t>a</w:t>
      </w:r>
      <w:r>
        <w:t xml:space="preserve"> főterület aránya, mert a kiszolgáló</w:t>
      </w:r>
      <w:r w:rsidR="00E40AAF">
        <w:t>,</w:t>
      </w:r>
      <w:r>
        <w:t xml:space="preserve"> öltöző</w:t>
      </w:r>
      <w:r w:rsidR="00E40AAF">
        <w:t>,</w:t>
      </w:r>
      <w:r>
        <w:t xml:space="preserve"> ka</w:t>
      </w:r>
      <w:r w:rsidR="00EC462A">
        <w:t xml:space="preserve">pcsoló stb helyiségek területe </w:t>
      </w:r>
      <w:r>
        <w:t>azt csökkenti. Így a</w:t>
      </w:r>
      <w:r w:rsidR="00E40AAF">
        <w:t xml:space="preserve"> </w:t>
      </w:r>
      <w:r w:rsidR="00EC462A">
        <w:t>szükséges</w:t>
      </w:r>
      <w:r>
        <w:t xml:space="preserve"> parkolószám biztosítása a</w:t>
      </w:r>
      <w:r w:rsidR="00E40AAF">
        <w:t>z eredeti kiépítéssel megodott.</w:t>
      </w:r>
    </w:p>
    <w:p w:rsidR="009C1AEB" w:rsidRPr="00B019DC" w:rsidRDefault="009C1AEB" w:rsidP="0092462A">
      <w:pPr>
        <w:pStyle w:val="Cmsor3"/>
      </w:pPr>
      <w:r>
        <w:t>A</w:t>
      </w:r>
      <w:r w:rsidR="00EA4DE2">
        <w:t>kadálymentesség</w:t>
      </w:r>
    </w:p>
    <w:p w:rsidR="009C1AEB" w:rsidRPr="00B019DC" w:rsidRDefault="00EC462A" w:rsidP="0092462A">
      <w:pPr>
        <w:pStyle w:val="Normlbehzott"/>
      </w:pPr>
      <w:r>
        <w:t>A diagnosztikai egység alapvetően sportolók számára készül, de az akadálymentesség biztosítása természetes feladat.</w:t>
      </w:r>
      <w:r w:rsidR="009C1AEB" w:rsidRPr="00B019DC">
        <w:t xml:space="preserve"> A </w:t>
      </w:r>
      <w:r w:rsidR="009C1AEB">
        <w:t>meglévő bejárat</w:t>
      </w:r>
      <w:r w:rsidR="009C1AEB" w:rsidRPr="00B019DC">
        <w:t xml:space="preserve"> földszinti síkja a </w:t>
      </w:r>
      <w:r w:rsidR="009C1AEB">
        <w:t>terepszinten található</w:t>
      </w:r>
      <w:r w:rsidR="009C1AEB" w:rsidRPr="00B019DC">
        <w:t>. Az a</w:t>
      </w:r>
      <w:r w:rsidR="009C1AEB">
        <w:t xml:space="preserve">kadálymentes bejutás a meglévő épületnél biztosított. </w:t>
      </w:r>
      <w:r w:rsidRPr="00B019DC">
        <w:t>A sz</w:t>
      </w:r>
      <w:r>
        <w:t xml:space="preserve">élfogó </w:t>
      </w:r>
      <w:r w:rsidRPr="00B019DC">
        <w:t xml:space="preserve">mérete </w:t>
      </w:r>
      <w:r>
        <w:t xml:space="preserve">1,50 m-es fordulási sugárhoz </w:t>
      </w:r>
      <w:r w:rsidRPr="00B019DC">
        <w:t>megfelelő.</w:t>
      </w:r>
      <w:r w:rsidR="00EA4DE2">
        <w:t xml:space="preserve"> </w:t>
      </w:r>
      <w:r w:rsidR="009C1AEB">
        <w:t xml:space="preserve">A szélfogó </w:t>
      </w:r>
      <w:r>
        <w:t>után felvonón minden szint akadálymentesen elérhető</w:t>
      </w:r>
      <w:r w:rsidR="009C1AEB">
        <w:t>.</w:t>
      </w:r>
      <w:r w:rsidR="00EA4DE2">
        <w:t xml:space="preserve"> </w:t>
      </w:r>
      <w:r w:rsidR="009C1AEB" w:rsidRPr="00B019DC">
        <w:t xml:space="preserve">A rendelői egységhez külön készült akadálymentes </w:t>
      </w:r>
      <w:r w:rsidR="00EA4DE2">
        <w:t>wc egység.</w:t>
      </w:r>
    </w:p>
    <w:p w:rsidR="000B099C" w:rsidRPr="00B019DC" w:rsidRDefault="00DA33E0" w:rsidP="0092462A">
      <w:pPr>
        <w:pStyle w:val="Cmsor2"/>
        <w:rPr>
          <w:lang w:val="de-DE"/>
        </w:rPr>
      </w:pPr>
      <w:r w:rsidRPr="00B019DC">
        <w:rPr>
          <w:lang w:val="de-DE"/>
        </w:rPr>
        <w:t>FŐBB ANYAGOK ÉS SZERKEZETEK</w:t>
      </w:r>
    </w:p>
    <w:p w:rsidR="00E053B9" w:rsidRDefault="00E053B9" w:rsidP="0092462A">
      <w:pPr>
        <w:pStyle w:val="Cmsor3"/>
        <w:rPr>
          <w:lang w:val="de-DE"/>
        </w:rPr>
      </w:pPr>
      <w:r>
        <w:rPr>
          <w:lang w:val="de-DE"/>
        </w:rPr>
        <w:t>Bontások</w:t>
      </w:r>
    </w:p>
    <w:p w:rsidR="00E053B9" w:rsidRPr="000B0DB5" w:rsidRDefault="000B0DB5" w:rsidP="000B0DB5">
      <w:pPr>
        <w:pStyle w:val="Normlbehzott"/>
        <w:rPr>
          <w:lang w:val="de-DE"/>
        </w:rPr>
      </w:pPr>
      <w:r>
        <w:rPr>
          <w:lang w:val="de-DE"/>
        </w:rPr>
        <w:t xml:space="preserve">Az </w:t>
      </w:r>
      <w:r w:rsidR="00EC462A" w:rsidRPr="000B0DB5">
        <w:rPr>
          <w:lang w:val="de-DE"/>
        </w:rPr>
        <w:t xml:space="preserve">alagsori </w:t>
      </w:r>
      <w:r w:rsidR="00E053B9" w:rsidRPr="000B0DB5">
        <w:t>padlószerkezet</w:t>
      </w:r>
      <w:r w:rsidR="00F232D6" w:rsidRPr="000B0DB5">
        <w:rPr>
          <w:lang w:val="de-DE"/>
        </w:rPr>
        <w:t xml:space="preserve"> a</w:t>
      </w:r>
      <w:r>
        <w:rPr>
          <w:lang w:val="de-DE"/>
        </w:rPr>
        <w:t>z</w:t>
      </w:r>
      <w:r w:rsidR="00EC462A" w:rsidRPr="000B0DB5">
        <w:rPr>
          <w:lang w:val="de-DE"/>
        </w:rPr>
        <w:t xml:space="preserve"> MR</w:t>
      </w:r>
      <w:r w:rsidR="00C16DFF">
        <w:rPr>
          <w:lang w:val="de-DE"/>
        </w:rPr>
        <w:t>I</w:t>
      </w:r>
      <w:r w:rsidR="00EC462A" w:rsidRPr="000B0DB5">
        <w:rPr>
          <w:lang w:val="de-DE"/>
        </w:rPr>
        <w:t xml:space="preserve"> helyiségben és </w:t>
      </w:r>
      <w:r>
        <w:rPr>
          <w:lang w:val="de-DE"/>
        </w:rPr>
        <w:t>a r</w:t>
      </w:r>
      <w:r w:rsidR="00EC462A" w:rsidRPr="000B0DB5">
        <w:rPr>
          <w:lang w:val="de-DE"/>
        </w:rPr>
        <w:t>öntgenvizsgálóban</w:t>
      </w:r>
      <w:r w:rsidR="00B95144" w:rsidRPr="000B0DB5">
        <w:rPr>
          <w:lang w:val="de-DE"/>
        </w:rPr>
        <w:t xml:space="preserve"> teljes területen bontásra kerül,</w:t>
      </w:r>
      <w:r w:rsidR="00EC462A" w:rsidRPr="000B0DB5">
        <w:rPr>
          <w:lang w:val="de-DE"/>
        </w:rPr>
        <w:t xml:space="preserve"> valamint vonal szerinti padlószerkezet fel</w:t>
      </w:r>
      <w:r>
        <w:rPr>
          <w:lang w:val="de-DE"/>
        </w:rPr>
        <w:t>bontás történik</w:t>
      </w:r>
      <w:r w:rsidR="00EC462A" w:rsidRPr="000B0DB5">
        <w:rPr>
          <w:lang w:val="de-DE"/>
        </w:rPr>
        <w:t xml:space="preserve"> a tec</w:t>
      </w:r>
      <w:r>
        <w:rPr>
          <w:lang w:val="de-DE"/>
        </w:rPr>
        <w:t>h</w:t>
      </w:r>
      <w:r w:rsidR="00EC462A" w:rsidRPr="000B0DB5">
        <w:rPr>
          <w:lang w:val="de-DE"/>
        </w:rPr>
        <w:t xml:space="preserve">nológiai szerelőcsatorna és gépészeti vezetékek sávjaiban. A </w:t>
      </w:r>
      <w:r w:rsidR="00B95144" w:rsidRPr="000B0DB5">
        <w:rPr>
          <w:lang w:val="de-DE"/>
        </w:rPr>
        <w:t>s</w:t>
      </w:r>
      <w:r w:rsidR="00EC462A" w:rsidRPr="000B0DB5">
        <w:rPr>
          <w:lang w:val="de-DE"/>
        </w:rPr>
        <w:t xml:space="preserve">zemélyzeti </w:t>
      </w:r>
      <w:r>
        <w:rPr>
          <w:lang w:val="de-DE"/>
        </w:rPr>
        <w:t>wc</w:t>
      </w:r>
      <w:r w:rsidR="00EC462A" w:rsidRPr="000B0DB5">
        <w:rPr>
          <w:lang w:val="de-DE"/>
        </w:rPr>
        <w:t xml:space="preserve"> blokktól a vezeték nyomvonalán a vezetéksávot 50 mm-t a vb lemezbe is bele kell s</w:t>
      </w:r>
      <w:r>
        <w:rPr>
          <w:lang w:val="de-DE"/>
        </w:rPr>
        <w:t>üll</w:t>
      </w:r>
      <w:r w:rsidR="00EC462A" w:rsidRPr="000B0DB5">
        <w:rPr>
          <w:lang w:val="de-DE"/>
        </w:rPr>
        <w:t>yeszteni a me</w:t>
      </w:r>
      <w:r>
        <w:rPr>
          <w:lang w:val="de-DE"/>
        </w:rPr>
        <w:t>gfelelő lejtés biztosít</w:t>
      </w:r>
      <w:r w:rsidRPr="000B0DB5">
        <w:rPr>
          <w:lang w:val="de-DE"/>
        </w:rPr>
        <w:t>a</w:t>
      </w:r>
      <w:r>
        <w:rPr>
          <w:lang w:val="de-DE"/>
        </w:rPr>
        <w:t xml:space="preserve"> érdekében</w:t>
      </w:r>
      <w:r w:rsidRPr="000B0DB5">
        <w:rPr>
          <w:lang w:val="de-DE"/>
        </w:rPr>
        <w:t>.</w:t>
      </w:r>
    </w:p>
    <w:p w:rsidR="00B95144" w:rsidRPr="000B0DB5" w:rsidRDefault="000B0DB5" w:rsidP="000B0DB5">
      <w:pPr>
        <w:pStyle w:val="Normlbehzott"/>
        <w:rPr>
          <w:lang w:val="de-DE"/>
        </w:rPr>
      </w:pPr>
      <w:r>
        <w:rPr>
          <w:lang w:val="de-DE"/>
        </w:rPr>
        <w:t xml:space="preserve">A </w:t>
      </w:r>
      <w:r w:rsidRPr="000B0DB5">
        <w:rPr>
          <w:lang w:val="de-DE"/>
        </w:rPr>
        <w:t>f</w:t>
      </w:r>
      <w:r w:rsidR="00B95144" w:rsidRPr="000B0DB5">
        <w:rPr>
          <w:lang w:val="de-DE"/>
        </w:rPr>
        <w:t>öldszinti padlóban a fűtés-hűtés</w:t>
      </w:r>
      <w:r>
        <w:rPr>
          <w:lang w:val="de-DE"/>
        </w:rPr>
        <w:t>, valamint a vízellátás-csatornázás</w:t>
      </w:r>
      <w:r w:rsidR="00B95144" w:rsidRPr="000B0DB5">
        <w:rPr>
          <w:lang w:val="de-DE"/>
        </w:rPr>
        <w:t xml:space="preserve"> vezetéke</w:t>
      </w:r>
      <w:r>
        <w:rPr>
          <w:lang w:val="de-DE"/>
        </w:rPr>
        <w:t>i</w:t>
      </w:r>
      <w:r w:rsidR="00B95144" w:rsidRPr="000B0DB5">
        <w:rPr>
          <w:lang w:val="de-DE"/>
        </w:rPr>
        <w:t xml:space="preserve"> számára </w:t>
      </w:r>
      <w:r>
        <w:rPr>
          <w:lang w:val="de-DE"/>
        </w:rPr>
        <w:t xml:space="preserve">szintén </w:t>
      </w:r>
      <w:r w:rsidR="00B95144" w:rsidRPr="000B0DB5">
        <w:rPr>
          <w:lang w:val="de-DE"/>
        </w:rPr>
        <w:t>vonal menti padlószerkezet felvágás</w:t>
      </w:r>
      <w:r>
        <w:rPr>
          <w:lang w:val="de-DE"/>
        </w:rPr>
        <w:t xml:space="preserve">t tervezünk </w:t>
      </w:r>
      <w:r w:rsidR="00B95144" w:rsidRPr="000B0DB5">
        <w:rPr>
          <w:lang w:val="de-DE"/>
        </w:rPr>
        <w:t>a tec</w:t>
      </w:r>
      <w:r>
        <w:rPr>
          <w:lang w:val="de-DE"/>
        </w:rPr>
        <w:t>h</w:t>
      </w:r>
      <w:r w:rsidR="00B95144" w:rsidRPr="000B0DB5">
        <w:rPr>
          <w:lang w:val="de-DE"/>
        </w:rPr>
        <w:t>nológiai és gépészeti vezetékek sávjaiban</w:t>
      </w:r>
      <w:r>
        <w:rPr>
          <w:lang w:val="de-DE"/>
        </w:rPr>
        <w:t>.</w:t>
      </w:r>
    </w:p>
    <w:p w:rsidR="00B95144" w:rsidRPr="000B0DB5" w:rsidRDefault="000B0DB5" w:rsidP="000B0DB5">
      <w:pPr>
        <w:pStyle w:val="Normlbehzott"/>
      </w:pPr>
      <w:r>
        <w:rPr>
          <w:lang w:val="de-DE"/>
        </w:rPr>
        <w:t xml:space="preserve">Az </w:t>
      </w:r>
      <w:r w:rsidR="00B95144" w:rsidRPr="000B0DB5">
        <w:rPr>
          <w:lang w:val="de-DE"/>
        </w:rPr>
        <w:t>I</w:t>
      </w:r>
      <w:r>
        <w:rPr>
          <w:lang w:val="de-DE"/>
        </w:rPr>
        <w:t>.</w:t>
      </w:r>
      <w:r w:rsidR="00B95144" w:rsidRPr="000B0DB5">
        <w:rPr>
          <w:lang w:val="de-DE"/>
        </w:rPr>
        <w:t xml:space="preserve"> emelet fűtési-hűtési, valamint a </w:t>
      </w:r>
      <w:r>
        <w:rPr>
          <w:lang w:val="de-DE"/>
        </w:rPr>
        <w:t xml:space="preserve">víz- és </w:t>
      </w:r>
      <w:r w:rsidR="00B95144" w:rsidRPr="000B0DB5">
        <w:rPr>
          <w:lang w:val="de-DE"/>
        </w:rPr>
        <w:t>csatornavezetéke</w:t>
      </w:r>
      <w:r>
        <w:rPr>
          <w:lang w:val="de-DE"/>
        </w:rPr>
        <w:t>it a földszint feletti álmennyezetben tervezzük elvezetni.</w:t>
      </w:r>
    </w:p>
    <w:p w:rsidR="00F232D6" w:rsidRPr="000B0DB5" w:rsidRDefault="002A5980" w:rsidP="002A5980">
      <w:pPr>
        <w:pStyle w:val="Normlbehzott"/>
        <w:rPr>
          <w:lang w:val="de-DE"/>
        </w:rPr>
      </w:pPr>
      <w:r>
        <w:rPr>
          <w:lang w:val="de-DE"/>
        </w:rPr>
        <w:lastRenderedPageBreak/>
        <w:t xml:space="preserve">Az MR </w:t>
      </w:r>
      <w:r w:rsidRPr="002A5980">
        <w:t>berendezés</w:t>
      </w:r>
      <w:r>
        <w:rPr>
          <w:lang w:val="de-DE"/>
        </w:rPr>
        <w:t xml:space="preserve"> számára létesítendő leeresztő akna miatt a vasbeton pincefal és</w:t>
      </w:r>
      <w:r w:rsidR="00401D59" w:rsidRPr="000B0DB5">
        <w:rPr>
          <w:lang w:val="de-DE"/>
        </w:rPr>
        <w:t xml:space="preserve"> </w:t>
      </w:r>
      <w:r>
        <w:rPr>
          <w:lang w:val="de-DE"/>
        </w:rPr>
        <w:t xml:space="preserve">a </w:t>
      </w:r>
      <w:r w:rsidR="00401D59" w:rsidRPr="000B0DB5">
        <w:rPr>
          <w:lang w:val="de-DE"/>
        </w:rPr>
        <w:t xml:space="preserve">víznyomás elleni szigetelés </w:t>
      </w:r>
      <w:r>
        <w:rPr>
          <w:lang w:val="de-DE"/>
        </w:rPr>
        <w:t>(az összes kiegészítő réteggel együtt) elkerülhetetlen.</w:t>
      </w:r>
    </w:p>
    <w:p w:rsidR="00E053B9" w:rsidRPr="000B0DB5" w:rsidRDefault="002A5980" w:rsidP="0087181B">
      <w:pPr>
        <w:pStyle w:val="Normlbehzott"/>
        <w:rPr>
          <w:lang w:val="de-DE"/>
        </w:rPr>
      </w:pPr>
      <w:r>
        <w:rPr>
          <w:lang w:val="de-DE"/>
        </w:rPr>
        <w:t xml:space="preserve">A légcsatornák számára </w:t>
      </w:r>
      <w:r w:rsidR="00B95144" w:rsidRPr="000B0DB5">
        <w:rPr>
          <w:lang w:val="de-DE"/>
        </w:rPr>
        <w:t>gépészeti szerelőakn</w:t>
      </w:r>
      <w:r w:rsidR="0087181B">
        <w:rPr>
          <w:lang w:val="de-DE"/>
        </w:rPr>
        <w:t>át</w:t>
      </w:r>
      <w:r w:rsidR="00B95144" w:rsidRPr="000B0DB5">
        <w:rPr>
          <w:lang w:val="de-DE"/>
        </w:rPr>
        <w:t xml:space="preserve"> </w:t>
      </w:r>
      <w:r w:rsidR="0087181B">
        <w:rPr>
          <w:lang w:val="de-DE"/>
        </w:rPr>
        <w:t xml:space="preserve">létesítünk, mely új </w:t>
      </w:r>
      <w:r w:rsidR="00B95144" w:rsidRPr="000B0DB5">
        <w:rPr>
          <w:lang w:val="de-DE"/>
        </w:rPr>
        <w:t>födémáttörés</w:t>
      </w:r>
      <w:r w:rsidR="0087181B">
        <w:rPr>
          <w:lang w:val="de-DE"/>
        </w:rPr>
        <w:t>ek készítését jelenti</w:t>
      </w:r>
      <w:r w:rsidR="00B95144" w:rsidRPr="000B0DB5">
        <w:rPr>
          <w:lang w:val="de-DE"/>
        </w:rPr>
        <w:t xml:space="preserve">. </w:t>
      </w:r>
      <w:r w:rsidR="0087181B">
        <w:rPr>
          <w:lang w:val="de-DE"/>
        </w:rPr>
        <w:t xml:space="preserve">Ennek kialakítását a </w:t>
      </w:r>
      <w:r w:rsidR="0087181B" w:rsidRPr="0087181B">
        <w:t>tartószerkezeti</w:t>
      </w:r>
      <w:r w:rsidR="0087181B">
        <w:rPr>
          <w:lang w:val="de-DE"/>
        </w:rPr>
        <w:t xml:space="preserve"> fejezet részletezi.</w:t>
      </w:r>
    </w:p>
    <w:p w:rsidR="00E053B9" w:rsidRPr="0087181B" w:rsidRDefault="0087181B" w:rsidP="0087181B">
      <w:pPr>
        <w:pStyle w:val="Normlbehzott"/>
      </w:pPr>
      <w:r>
        <w:rPr>
          <w:lang w:val="de-DE"/>
        </w:rPr>
        <w:t xml:space="preserve">A </w:t>
      </w:r>
      <w:r w:rsidR="008E1E9F" w:rsidRPr="000B0DB5">
        <w:rPr>
          <w:lang w:val="de-DE"/>
        </w:rPr>
        <w:t xml:space="preserve">meglévő folyosói üvegajtók </w:t>
      </w:r>
      <w:r>
        <w:rPr>
          <w:lang w:val="de-DE"/>
        </w:rPr>
        <w:t>jelenlegi helye nem illeszkedik az új funkcionális kialakításhoz, viszont ezek mindenképp megtartandó szerkezetek. Óvatos kibontásuk után új helyre kerülnek beépítésre.</w:t>
      </w:r>
    </w:p>
    <w:p w:rsidR="008E1E9F" w:rsidRPr="0087181B" w:rsidRDefault="0087181B" w:rsidP="0087181B">
      <w:pPr>
        <w:pStyle w:val="Normlbehzott"/>
      </w:pPr>
      <w:r>
        <w:rPr>
          <w:lang w:val="de-DE"/>
        </w:rPr>
        <w:t xml:space="preserve">Az </w:t>
      </w:r>
      <w:r w:rsidR="008E1E9F" w:rsidRPr="000B0DB5">
        <w:rPr>
          <w:lang w:val="de-DE"/>
        </w:rPr>
        <w:t>épület</w:t>
      </w:r>
      <w:r>
        <w:rPr>
          <w:lang w:val="de-DE"/>
        </w:rPr>
        <w:t>ben kiépített</w:t>
      </w:r>
      <w:r w:rsidR="008E1E9F" w:rsidRPr="000B0DB5">
        <w:rPr>
          <w:lang w:val="de-DE"/>
        </w:rPr>
        <w:t xml:space="preserve"> elektromos szerelőcsatorna leszerelése </w:t>
      </w:r>
      <w:r>
        <w:rPr>
          <w:lang w:val="de-DE"/>
        </w:rPr>
        <w:t xml:space="preserve">is szükséges </w:t>
      </w:r>
      <w:r w:rsidR="008E1E9F" w:rsidRPr="000B0DB5">
        <w:rPr>
          <w:lang w:val="de-DE"/>
        </w:rPr>
        <w:t>óvatos bontással</w:t>
      </w:r>
      <w:r>
        <w:rPr>
          <w:lang w:val="de-DE"/>
        </w:rPr>
        <w:t>.</w:t>
      </w:r>
    </w:p>
    <w:p w:rsidR="00B8683E" w:rsidRPr="0087181B" w:rsidRDefault="0087181B" w:rsidP="0087181B">
      <w:pPr>
        <w:pStyle w:val="Normlbehzott"/>
      </w:pPr>
      <w:r>
        <w:rPr>
          <w:lang w:val="de-DE"/>
        </w:rPr>
        <w:t>A meglévő kiépített tűzjelző hálózat nem felel meg az új funkcionális kialakításnak, így az összes rendszerelemével (berendezések és vezetékezés) bontásra kerül.</w:t>
      </w:r>
    </w:p>
    <w:p w:rsidR="00B8683E" w:rsidRPr="0087181B" w:rsidRDefault="0087181B" w:rsidP="0087181B">
      <w:pPr>
        <w:pStyle w:val="Normlbehzott"/>
      </w:pPr>
      <w:r>
        <w:rPr>
          <w:lang w:val="de-DE"/>
        </w:rPr>
        <w:t xml:space="preserve">A megmaradó vizesblokkok kivételével elbontandó az összes </w:t>
      </w:r>
      <w:r w:rsidR="00B8683E" w:rsidRPr="000B0DB5">
        <w:rPr>
          <w:lang w:val="de-DE"/>
        </w:rPr>
        <w:t>szaniter</w:t>
      </w:r>
      <w:r>
        <w:rPr>
          <w:lang w:val="de-DE"/>
        </w:rPr>
        <w:t xml:space="preserve"> berendezés, valamint a</w:t>
      </w:r>
      <w:r w:rsidR="00B8683E" w:rsidRPr="000B0DB5">
        <w:rPr>
          <w:lang w:val="de-DE"/>
        </w:rPr>
        <w:t xml:space="preserve"> </w:t>
      </w:r>
      <w:r>
        <w:rPr>
          <w:lang w:val="de-DE"/>
        </w:rPr>
        <w:t xml:space="preserve">hozzájuk kiépített </w:t>
      </w:r>
      <w:r w:rsidR="00F232D6" w:rsidRPr="000B0DB5">
        <w:rPr>
          <w:lang w:val="de-DE"/>
        </w:rPr>
        <w:t>víz</w:t>
      </w:r>
      <w:r>
        <w:rPr>
          <w:lang w:val="de-DE"/>
        </w:rPr>
        <w:t>-</w:t>
      </w:r>
      <w:r w:rsidR="00F232D6" w:rsidRPr="000B0DB5">
        <w:rPr>
          <w:lang w:val="de-DE"/>
        </w:rPr>
        <w:t xml:space="preserve">csatorna </w:t>
      </w:r>
      <w:r w:rsidR="00B8683E" w:rsidRPr="000B0DB5">
        <w:rPr>
          <w:lang w:val="de-DE"/>
        </w:rPr>
        <w:t>vezeték</w:t>
      </w:r>
      <w:r>
        <w:rPr>
          <w:lang w:val="de-DE"/>
        </w:rPr>
        <w:t>.</w:t>
      </w:r>
    </w:p>
    <w:p w:rsidR="00B8683E" w:rsidRPr="0087181B" w:rsidRDefault="0087181B" w:rsidP="0087181B">
      <w:pPr>
        <w:pStyle w:val="Normlbehzott"/>
      </w:pPr>
      <w:r>
        <w:rPr>
          <w:lang w:val="de-DE"/>
        </w:rPr>
        <w:t>Ezeken kívül minden</w:t>
      </w:r>
      <w:r w:rsidR="008E1E9F" w:rsidRPr="000B0DB5">
        <w:rPr>
          <w:lang w:val="de-DE"/>
        </w:rPr>
        <w:t xml:space="preserve"> egyéb</w:t>
      </w:r>
      <w:r>
        <w:rPr>
          <w:lang w:val="de-DE"/>
        </w:rPr>
        <w:t>, az új funkcionális kialakításban</w:t>
      </w:r>
      <w:r w:rsidR="00B8683E" w:rsidRPr="000B0DB5">
        <w:rPr>
          <w:lang w:val="de-DE"/>
        </w:rPr>
        <w:t xml:space="preserve"> felesleges szerkezet</w:t>
      </w:r>
      <w:r>
        <w:rPr>
          <w:lang w:val="de-DE"/>
        </w:rPr>
        <w:t xml:space="preserve"> is bontandó.</w:t>
      </w:r>
    </w:p>
    <w:p w:rsidR="00DA33E0" w:rsidRPr="00B019DC" w:rsidRDefault="00DA33E0" w:rsidP="0092462A">
      <w:pPr>
        <w:pStyle w:val="Cmsor3"/>
        <w:rPr>
          <w:lang w:val="de-DE"/>
        </w:rPr>
      </w:pPr>
      <w:r w:rsidRPr="00DD2332">
        <w:rPr>
          <w:lang w:val="de-DE"/>
        </w:rPr>
        <w:t>Alapozások, tartószerkezet</w:t>
      </w:r>
    </w:p>
    <w:p w:rsidR="00E053B9" w:rsidRDefault="00E053B9" w:rsidP="00DD2332">
      <w:pPr>
        <w:pStyle w:val="Normlbehzott"/>
        <w:rPr>
          <w:lang w:val="de-DE"/>
        </w:rPr>
      </w:pPr>
      <w:r>
        <w:rPr>
          <w:lang w:val="de-DE"/>
        </w:rPr>
        <w:t xml:space="preserve">A tervezett átalakítás </w:t>
      </w:r>
      <w:r w:rsidR="0087181B">
        <w:rPr>
          <w:lang w:val="de-DE"/>
        </w:rPr>
        <w:t xml:space="preserve">a meglévő </w:t>
      </w:r>
      <w:r>
        <w:rPr>
          <w:lang w:val="de-DE"/>
        </w:rPr>
        <w:t xml:space="preserve">alapozást </w:t>
      </w:r>
      <w:r w:rsidR="0087181B">
        <w:rPr>
          <w:lang w:val="de-DE"/>
        </w:rPr>
        <w:t>csak minimálisan</w:t>
      </w:r>
      <w:r>
        <w:rPr>
          <w:lang w:val="de-DE"/>
        </w:rPr>
        <w:t xml:space="preserve"> érint</w:t>
      </w:r>
      <w:r w:rsidR="0087181B">
        <w:rPr>
          <w:lang w:val="de-DE"/>
        </w:rPr>
        <w:t>i, az új gépleeresztő akna a meglévő lemezalaphoz csatlakozik</w:t>
      </w:r>
      <w:r>
        <w:rPr>
          <w:lang w:val="de-DE"/>
        </w:rPr>
        <w:t>. Földmunkával járó bontási munka a</w:t>
      </w:r>
      <w:r w:rsidR="0087181B">
        <w:rPr>
          <w:lang w:val="de-DE"/>
        </w:rPr>
        <w:t>z</w:t>
      </w:r>
      <w:r>
        <w:rPr>
          <w:lang w:val="de-DE"/>
        </w:rPr>
        <w:t xml:space="preserve"> akna elhelyezéséhez szükséges.</w:t>
      </w:r>
      <w:r w:rsidR="0044226D">
        <w:rPr>
          <w:lang w:val="de-DE"/>
        </w:rPr>
        <w:t xml:space="preserve"> Ennek helyén</w:t>
      </w:r>
      <w:r w:rsidR="0087181B">
        <w:rPr>
          <w:lang w:val="de-DE"/>
        </w:rPr>
        <w:t xml:space="preserve"> az új akn</w:t>
      </w:r>
      <w:r w:rsidR="0044226D">
        <w:rPr>
          <w:lang w:val="de-DE"/>
        </w:rPr>
        <w:t>ának megfelelően át kell építeni az alap tövébe te</w:t>
      </w:r>
      <w:r w:rsidR="0087181B">
        <w:rPr>
          <w:lang w:val="de-DE"/>
        </w:rPr>
        <w:t>lepített szivárgórendszert is.</w:t>
      </w:r>
    </w:p>
    <w:p w:rsidR="0044226D" w:rsidRPr="00DD2332" w:rsidRDefault="00DA33E0" w:rsidP="00DD2332">
      <w:pPr>
        <w:pStyle w:val="Normlbehzott"/>
        <w:rPr>
          <w:lang w:val="de-DE"/>
        </w:rPr>
      </w:pPr>
      <w:r w:rsidRPr="00DD2332">
        <w:rPr>
          <w:lang w:val="de-DE"/>
        </w:rPr>
        <w:t xml:space="preserve">A </w:t>
      </w:r>
      <w:r w:rsidR="00B64FE1" w:rsidRPr="00DD2332">
        <w:rPr>
          <w:lang w:val="de-DE"/>
        </w:rPr>
        <w:t>tervezett</w:t>
      </w:r>
      <w:r w:rsidR="0044226D" w:rsidRPr="00DD2332">
        <w:rPr>
          <w:lang w:val="de-DE"/>
        </w:rPr>
        <w:t xml:space="preserve"> </w:t>
      </w:r>
      <w:r w:rsidR="0044226D" w:rsidRPr="00DD2332">
        <w:t>alaprajzi</w:t>
      </w:r>
      <w:r w:rsidR="0044226D" w:rsidRPr="00DD2332">
        <w:rPr>
          <w:lang w:val="de-DE"/>
        </w:rPr>
        <w:t xml:space="preserve"> kialakítás csak a </w:t>
      </w:r>
      <w:r w:rsidR="00DD2332">
        <w:rPr>
          <w:lang w:val="de-DE"/>
        </w:rPr>
        <w:t>gép</w:t>
      </w:r>
      <w:r w:rsidR="0044226D" w:rsidRPr="00DD2332">
        <w:rPr>
          <w:lang w:val="de-DE"/>
        </w:rPr>
        <w:t>leeresztő</w:t>
      </w:r>
      <w:r w:rsidR="00DD2332">
        <w:rPr>
          <w:lang w:val="de-DE"/>
        </w:rPr>
        <w:t xml:space="preserve"> </w:t>
      </w:r>
      <w:r w:rsidR="0044226D" w:rsidRPr="00DD2332">
        <w:rPr>
          <w:lang w:val="de-DE"/>
        </w:rPr>
        <w:t xml:space="preserve">akna kiépítésénél jár </w:t>
      </w:r>
      <w:r w:rsidR="004734E1" w:rsidRPr="00DD2332">
        <w:rPr>
          <w:lang w:val="de-DE"/>
        </w:rPr>
        <w:t xml:space="preserve">szerkezeti </w:t>
      </w:r>
      <w:r w:rsidR="0044226D" w:rsidRPr="00DD2332">
        <w:rPr>
          <w:lang w:val="de-DE"/>
        </w:rPr>
        <w:t>beavatkozással.</w:t>
      </w:r>
    </w:p>
    <w:p w:rsidR="00DD2332" w:rsidRDefault="0044226D" w:rsidP="00DD2332">
      <w:pPr>
        <w:pStyle w:val="Normlbehzott"/>
        <w:rPr>
          <w:lang w:val="de-DE"/>
        </w:rPr>
      </w:pPr>
      <w:r w:rsidRPr="00DD2332">
        <w:rPr>
          <w:lang w:val="de-DE"/>
        </w:rPr>
        <w:t>A külső oldal felől a szigeteléstartó fal bontásával és a szigetelés kivágásával kell a munkát kezdeni. A kialakítandó nyílás szélénél a sziget</w:t>
      </w:r>
      <w:r w:rsidR="00DD2332">
        <w:rPr>
          <w:lang w:val="de-DE"/>
        </w:rPr>
        <w:t>e</w:t>
      </w:r>
      <w:r w:rsidRPr="00DD2332">
        <w:rPr>
          <w:lang w:val="de-DE"/>
        </w:rPr>
        <w:t xml:space="preserve">lést óvatos munkával le kell választani a tartófalról és kb 30 cm-es sávban épen kell </w:t>
      </w:r>
      <w:r w:rsidR="00DD2332">
        <w:rPr>
          <w:lang w:val="de-DE"/>
        </w:rPr>
        <w:t>hagyni az új szigetelés csatlakozásának felületfolytonosítása érdekében</w:t>
      </w:r>
      <w:r w:rsidRPr="00DD2332">
        <w:rPr>
          <w:lang w:val="de-DE"/>
        </w:rPr>
        <w:t>. A vasbeton fal kibontása</w:t>
      </w:r>
      <w:r w:rsidR="0051231F" w:rsidRPr="00DD2332">
        <w:rPr>
          <w:lang w:val="de-DE"/>
        </w:rPr>
        <w:t xml:space="preserve"> a nyílás szélein </w:t>
      </w:r>
      <w:r w:rsidRPr="00DD2332">
        <w:rPr>
          <w:lang w:val="de-DE"/>
        </w:rPr>
        <w:t>falvágással történjen,</w:t>
      </w:r>
      <w:r w:rsidR="00DD2332">
        <w:rPr>
          <w:lang w:val="de-DE"/>
        </w:rPr>
        <w:t xml:space="preserve"> </w:t>
      </w:r>
      <w:r w:rsidRPr="00DD2332">
        <w:rPr>
          <w:lang w:val="de-DE"/>
        </w:rPr>
        <w:t xml:space="preserve">de a darabolás bontógéppel is </w:t>
      </w:r>
      <w:r w:rsidR="0092462A" w:rsidRPr="00DD2332">
        <w:rPr>
          <w:lang w:val="de-DE"/>
        </w:rPr>
        <w:t>történhet.</w:t>
      </w:r>
    </w:p>
    <w:p w:rsidR="0051231F" w:rsidRPr="00DD2332" w:rsidRDefault="0051231F" w:rsidP="00DD2332">
      <w:pPr>
        <w:pStyle w:val="Normlbehzott"/>
        <w:rPr>
          <w:lang w:val="de-DE"/>
        </w:rPr>
      </w:pPr>
      <w:r w:rsidRPr="00DD2332">
        <w:rPr>
          <w:lang w:val="de-DE"/>
        </w:rPr>
        <w:t xml:space="preserve">Az akna melléépítésének sorrendje </w:t>
      </w:r>
      <w:r w:rsidR="00DD2332">
        <w:rPr>
          <w:lang w:val="de-DE"/>
        </w:rPr>
        <w:t>az eredeteti kialakítással megegyező</w:t>
      </w:r>
      <w:r w:rsidRPr="00DD2332">
        <w:rPr>
          <w:lang w:val="de-DE"/>
        </w:rPr>
        <w:t>: a padlószigetelés vonalában a szigetelést tartó aljzatbeton</w:t>
      </w:r>
      <w:r w:rsidR="00DD2332">
        <w:rPr>
          <w:lang w:val="de-DE"/>
        </w:rPr>
        <w:t>hoz</w:t>
      </w:r>
      <w:r w:rsidRPr="00DD2332">
        <w:rPr>
          <w:lang w:val="de-DE"/>
        </w:rPr>
        <w:t xml:space="preserve"> szorítóperemes szigetelé</w:t>
      </w:r>
      <w:r w:rsidR="00DD2332">
        <w:rPr>
          <w:lang w:val="de-DE"/>
        </w:rPr>
        <w:t>s</w:t>
      </w:r>
      <w:r w:rsidRPr="00DD2332">
        <w:rPr>
          <w:lang w:val="de-DE"/>
        </w:rPr>
        <w:t xml:space="preserve"> toldás</w:t>
      </w:r>
      <w:r w:rsidR="00DD2332">
        <w:rPr>
          <w:lang w:val="de-DE"/>
        </w:rPr>
        <w:t>t készítünk</w:t>
      </w:r>
      <w:r w:rsidRPr="00DD2332">
        <w:rPr>
          <w:lang w:val="de-DE"/>
        </w:rPr>
        <w:t>, majd ezen védőréteg és szerelőbeton</w:t>
      </w:r>
      <w:r w:rsidR="00DD2332">
        <w:rPr>
          <w:lang w:val="de-DE"/>
        </w:rPr>
        <w:t xml:space="preserve"> után kivitelezhető az új </w:t>
      </w:r>
      <w:r w:rsidRPr="00DD2332">
        <w:rPr>
          <w:lang w:val="de-DE"/>
        </w:rPr>
        <w:t>alaplemez a főépülethez hasonló vastagsággal</w:t>
      </w:r>
      <w:r w:rsidR="00DD2332">
        <w:rPr>
          <w:lang w:val="de-DE"/>
        </w:rPr>
        <w:t>.</w:t>
      </w:r>
      <w:r w:rsidRPr="00DD2332">
        <w:rPr>
          <w:lang w:val="de-DE"/>
        </w:rPr>
        <w:t xml:space="preserve"> </w:t>
      </w:r>
      <w:r w:rsidR="00DD2332">
        <w:rPr>
          <w:lang w:val="de-DE"/>
        </w:rPr>
        <w:t>Ezek után következhet a</w:t>
      </w:r>
      <w:r w:rsidRPr="00DD2332">
        <w:rPr>
          <w:lang w:val="de-DE"/>
        </w:rPr>
        <w:t xml:space="preserve">z új akna </w:t>
      </w:r>
      <w:r w:rsidR="00DD2332">
        <w:rPr>
          <w:lang w:val="de-DE"/>
        </w:rPr>
        <w:t>zsalukő szigeteléstartó falainak</w:t>
      </w:r>
      <w:r w:rsidRPr="00DD2332">
        <w:rPr>
          <w:lang w:val="de-DE"/>
        </w:rPr>
        <w:t xml:space="preserve"> kiépítése összevasalva a csatlakozó falszakaszokkal,</w:t>
      </w:r>
      <w:r w:rsidR="00DD2332">
        <w:rPr>
          <w:lang w:val="de-DE"/>
        </w:rPr>
        <w:t xml:space="preserve"> majd a </w:t>
      </w:r>
      <w:r w:rsidRPr="00DD2332">
        <w:rPr>
          <w:lang w:val="de-DE"/>
        </w:rPr>
        <w:t>függőleges falszigetelé</w:t>
      </w:r>
      <w:r w:rsidR="0092462A" w:rsidRPr="00DD2332">
        <w:rPr>
          <w:lang w:val="de-DE"/>
        </w:rPr>
        <w:t xml:space="preserve">s és </w:t>
      </w:r>
      <w:r w:rsidR="00DD2332">
        <w:rPr>
          <w:lang w:val="de-DE"/>
        </w:rPr>
        <w:t xml:space="preserve">szigetelésvédelem, és végül a </w:t>
      </w:r>
      <w:r w:rsidR="00DD2332" w:rsidRPr="00DD2332">
        <w:t>pince</w:t>
      </w:r>
      <w:r w:rsidR="0092462A" w:rsidRPr="00DD2332">
        <w:t>falazat</w:t>
      </w:r>
      <w:r w:rsidR="0092462A" w:rsidRPr="00DD2332">
        <w:rPr>
          <w:lang w:val="de-DE"/>
        </w:rPr>
        <w:t>.</w:t>
      </w:r>
    </w:p>
    <w:p w:rsidR="00DD2332" w:rsidRPr="00DD2332" w:rsidRDefault="0051231F" w:rsidP="00DD2332">
      <w:pPr>
        <w:pStyle w:val="Normlbehzott"/>
      </w:pPr>
      <w:r w:rsidRPr="00DD2332">
        <w:rPr>
          <w:lang w:val="de-DE"/>
        </w:rPr>
        <w:t xml:space="preserve">Az MR </w:t>
      </w:r>
      <w:r w:rsidRPr="00DD2332">
        <w:t>berendezés</w:t>
      </w:r>
      <w:r w:rsidRPr="00DD2332">
        <w:rPr>
          <w:lang w:val="de-DE"/>
        </w:rPr>
        <w:t xml:space="preserve"> beemelése után lehet a nyílást befalazni és az akna trapézlemezes födémét, födémszigetelését elkészíteni.</w:t>
      </w:r>
      <w:r w:rsidR="00DD2332">
        <w:rPr>
          <w:lang w:val="de-DE"/>
        </w:rPr>
        <w:t xml:space="preserve"> A szigetelés részletes kialakítását a szigetelési részlettervek taglalják.</w:t>
      </w:r>
    </w:p>
    <w:p w:rsidR="002F65AA" w:rsidRPr="00B019DC" w:rsidRDefault="00DA33E0" w:rsidP="00DD2332">
      <w:pPr>
        <w:pStyle w:val="Cmsor3"/>
        <w:rPr>
          <w:lang w:val="de-DE"/>
        </w:rPr>
      </w:pPr>
      <w:r w:rsidRPr="00B019DC">
        <w:rPr>
          <w:lang w:val="de-DE"/>
        </w:rPr>
        <w:t>Födémek</w:t>
      </w:r>
    </w:p>
    <w:p w:rsidR="00DD2332" w:rsidRDefault="002F65AA" w:rsidP="00DD2332">
      <w:pPr>
        <w:pStyle w:val="Normlbehzott"/>
        <w:rPr>
          <w:lang w:val="de-DE"/>
        </w:rPr>
      </w:pPr>
      <w:r w:rsidRPr="00B019DC">
        <w:rPr>
          <w:lang w:val="de-DE"/>
        </w:rPr>
        <w:t xml:space="preserve">Az épület meglévő födémszerkezeteit az átalakítás </w:t>
      </w:r>
      <w:r w:rsidR="00864B25">
        <w:rPr>
          <w:lang w:val="de-DE"/>
        </w:rPr>
        <w:t xml:space="preserve">nem </w:t>
      </w:r>
      <w:r w:rsidRPr="00B019DC">
        <w:rPr>
          <w:lang w:val="de-DE"/>
        </w:rPr>
        <w:t>érinti</w:t>
      </w:r>
      <w:r w:rsidR="00864B25">
        <w:rPr>
          <w:lang w:val="de-DE"/>
        </w:rPr>
        <w:t>, kivéve egy új gépész</w:t>
      </w:r>
      <w:r w:rsidR="00DD2332">
        <w:rPr>
          <w:lang w:val="de-DE"/>
        </w:rPr>
        <w:t xml:space="preserve">eti szerelőakna kialakítást. Ennek kialakítását a </w:t>
      </w:r>
      <w:r w:rsidR="00DD2332" w:rsidRPr="0087181B">
        <w:t>tartószerkezeti</w:t>
      </w:r>
      <w:r w:rsidR="00DD2332">
        <w:rPr>
          <w:lang w:val="de-DE"/>
        </w:rPr>
        <w:t xml:space="preserve"> fejezet részletezi.</w:t>
      </w:r>
    </w:p>
    <w:p w:rsidR="00364C37" w:rsidRPr="000B0DB5" w:rsidRDefault="00364C37" w:rsidP="00364C37">
      <w:pPr>
        <w:pStyle w:val="Normlbehzott"/>
        <w:rPr>
          <w:lang w:val="de-DE"/>
        </w:rPr>
      </w:pPr>
      <w:r>
        <w:rPr>
          <w:lang w:val="de-DE"/>
        </w:rPr>
        <w:t xml:space="preserve">Az új gépleeresztő akna zárófödéme bennmaradó trapézlemez alsó zsaluzattal készülő, 15 cm-es összvastagságú monolit vasbeton lemez lesz a tartószerkezeti tervek szerinti kialakításban. </w:t>
      </w:r>
      <w:r w:rsidRPr="00364C37">
        <w:rPr>
          <w:lang w:val="de-DE"/>
        </w:rPr>
        <w:t>A födém szintje úgy lesz megállapítva,</w:t>
      </w:r>
      <w:r>
        <w:rPr>
          <w:lang w:val="de-DE"/>
        </w:rPr>
        <w:t xml:space="preserve"> </w:t>
      </w:r>
      <w:r w:rsidRPr="00364C37">
        <w:rPr>
          <w:lang w:val="de-DE"/>
        </w:rPr>
        <w:t xml:space="preserve">hogy a meglévő terasz egyenes rétegrendje folytatható legyen, </w:t>
      </w:r>
      <w:r>
        <w:rPr>
          <w:lang w:val="de-DE"/>
        </w:rPr>
        <w:t xml:space="preserve">a </w:t>
      </w:r>
      <w:r w:rsidRPr="00364C37">
        <w:rPr>
          <w:lang w:val="de-DE"/>
        </w:rPr>
        <w:t>járósík pedig azonos lesz.</w:t>
      </w:r>
    </w:p>
    <w:p w:rsidR="00DA33E0" w:rsidRPr="00DD2332" w:rsidRDefault="00A54008" w:rsidP="00A45A74">
      <w:pPr>
        <w:pStyle w:val="Cmsor3"/>
        <w:rPr>
          <w:lang w:val="de-DE"/>
        </w:rPr>
      </w:pPr>
      <w:r w:rsidRPr="00A45A74">
        <w:t>S</w:t>
      </w:r>
      <w:r w:rsidR="008F7247" w:rsidRPr="00A45A74">
        <w:t>zigetelések</w:t>
      </w:r>
      <w:r w:rsidR="00364C37">
        <w:t xml:space="preserve"> (gépleeresztő akna)</w:t>
      </w:r>
    </w:p>
    <w:p w:rsidR="00A45A74" w:rsidRDefault="00A45A74" w:rsidP="00A45A74">
      <w:pPr>
        <w:pStyle w:val="Normlbehzott"/>
        <w:rPr>
          <w:lang w:val="de-DE"/>
        </w:rPr>
      </w:pPr>
      <w:r w:rsidRPr="00A45A74">
        <w:rPr>
          <w:lang w:val="de-DE"/>
        </w:rPr>
        <w:t>Az épület a Dunától 100 m-re helyezkedik el, így a mértékadó</w:t>
      </w:r>
      <w:r>
        <w:rPr>
          <w:lang w:val="de-DE"/>
        </w:rPr>
        <w:t xml:space="preserve"> </w:t>
      </w:r>
      <w:r w:rsidRPr="00A45A74">
        <w:rPr>
          <w:lang w:val="de-DE"/>
        </w:rPr>
        <w:t>talajvízszint a rendszeres árvizek miatt a terepszinten van felvéve.</w:t>
      </w:r>
      <w:r>
        <w:rPr>
          <w:lang w:val="de-DE"/>
        </w:rPr>
        <w:t xml:space="preserve"> </w:t>
      </w:r>
      <w:r w:rsidRPr="00A45A74">
        <w:rPr>
          <w:lang w:val="de-DE"/>
        </w:rPr>
        <w:t>A</w:t>
      </w:r>
      <w:r>
        <w:rPr>
          <w:lang w:val="de-DE"/>
        </w:rPr>
        <w:t>z</w:t>
      </w:r>
      <w:r w:rsidRPr="00A45A74">
        <w:rPr>
          <w:lang w:val="de-DE"/>
        </w:rPr>
        <w:t xml:space="preserve"> </w:t>
      </w:r>
      <w:r>
        <w:rPr>
          <w:lang w:val="de-DE"/>
        </w:rPr>
        <w:t xml:space="preserve">eredeti </w:t>
      </w:r>
      <w:r w:rsidRPr="00A45A74">
        <w:rPr>
          <w:lang w:val="de-DE"/>
        </w:rPr>
        <w:t>kiviteli terveknek megfelelően az épület pinceszintje teljes értékű talajvíznyomás elleni</w:t>
      </w:r>
      <w:r>
        <w:rPr>
          <w:lang w:val="de-DE"/>
        </w:rPr>
        <w:t xml:space="preserve"> </w:t>
      </w:r>
      <w:r w:rsidRPr="00A45A74">
        <w:rPr>
          <w:lang w:val="de-DE"/>
        </w:rPr>
        <w:t>teknőszigeteléssel készült, a fokozott igénybevételek miatt 3 réteg modifikált bitumenes</w:t>
      </w:r>
      <w:r>
        <w:rPr>
          <w:lang w:val="de-DE"/>
        </w:rPr>
        <w:t xml:space="preserve"> </w:t>
      </w:r>
      <w:r w:rsidRPr="00A45A74">
        <w:rPr>
          <w:lang w:val="de-DE"/>
        </w:rPr>
        <w:t>lemezzel. A szigetelést tartó fal 15 cm vastag beton zsalukő elemekből épült, felső síkjuk a</w:t>
      </w:r>
      <w:r>
        <w:rPr>
          <w:lang w:val="de-DE"/>
        </w:rPr>
        <w:t xml:space="preserve"> </w:t>
      </w:r>
      <w:r w:rsidRPr="00A45A74">
        <w:rPr>
          <w:lang w:val="de-DE"/>
        </w:rPr>
        <w:t>zárófödém felső síkja. A zsalukő fal 10 cm vastag vasalt aljzatbetonra épül, az egyenletes felület</w:t>
      </w:r>
      <w:r>
        <w:rPr>
          <w:lang w:val="de-DE"/>
        </w:rPr>
        <w:t xml:space="preserve"> </w:t>
      </w:r>
      <w:r w:rsidRPr="00A45A74">
        <w:rPr>
          <w:lang w:val="de-DE"/>
        </w:rPr>
        <w:t>érdekében 1 cm vastag simító vakolattal. A 3 réteg függőleges bitumenes lemezre 10 cm vastag</w:t>
      </w:r>
      <w:r>
        <w:rPr>
          <w:lang w:val="de-DE"/>
        </w:rPr>
        <w:t xml:space="preserve"> </w:t>
      </w:r>
      <w:r w:rsidRPr="00A45A74">
        <w:rPr>
          <w:lang w:val="de-DE"/>
        </w:rPr>
        <w:t>EPS-100 hőszigetelő táblák kerültek, melyre PE fóliát helyeztek a mellé épülő vasbeton fal</w:t>
      </w:r>
      <w:r>
        <w:rPr>
          <w:lang w:val="de-DE"/>
        </w:rPr>
        <w:t xml:space="preserve"> </w:t>
      </w:r>
      <w:r w:rsidRPr="00A45A74">
        <w:rPr>
          <w:lang w:val="de-DE"/>
        </w:rPr>
        <w:t>technológiai elválasztó rétegeként.</w:t>
      </w:r>
      <w:r>
        <w:rPr>
          <w:lang w:val="de-DE"/>
        </w:rPr>
        <w:t xml:space="preserve"> </w:t>
      </w:r>
      <w:r w:rsidRPr="00A45A74">
        <w:rPr>
          <w:lang w:val="de-DE"/>
        </w:rPr>
        <w:t>A vízszintes helyzetű bitumenes lemezekre 5 cm vastag szerelő beton került, melyre 100 cm vastag</w:t>
      </w:r>
      <w:r>
        <w:rPr>
          <w:lang w:val="de-DE"/>
        </w:rPr>
        <w:t xml:space="preserve"> </w:t>
      </w:r>
      <w:r w:rsidRPr="00A45A74">
        <w:rPr>
          <w:lang w:val="de-DE"/>
        </w:rPr>
        <w:t>alaplemez épült. A nagy vastagságra a felúszás elleni leterhelés miatt volt szükség.</w:t>
      </w:r>
    </w:p>
    <w:p w:rsidR="00A45A74" w:rsidRDefault="00A45A74" w:rsidP="00A45A74">
      <w:pPr>
        <w:pStyle w:val="Normlbehzott"/>
        <w:rPr>
          <w:lang w:val="de-DE"/>
        </w:rPr>
      </w:pPr>
      <w:r>
        <w:rPr>
          <w:lang w:val="de-DE"/>
        </w:rPr>
        <w:lastRenderedPageBreak/>
        <w:t xml:space="preserve">Az új gépleeresztő akna építése miatt a meglévő szigetelést megbontjuk és ahhoz felületfolytonosan csatlakozunk az új szerkezettekel. </w:t>
      </w:r>
      <w:r w:rsidR="00364C37">
        <w:rPr>
          <w:lang w:val="de-DE"/>
        </w:rPr>
        <w:t>Az akna alaplemeze a meglévő alaplemezbe lesz bekötve a tartószerkezeti tervek szerint, szerkezeti dilatáció nem készül. Az új vízszigetelés szakszerű csatlakoztatását csak szorítóperemes kapcsolatokkal tudjuk megoldani.</w:t>
      </w:r>
    </w:p>
    <w:p w:rsidR="00364C37" w:rsidRDefault="00364C37" w:rsidP="00B40B09">
      <w:pPr>
        <w:pStyle w:val="Normlbehzott"/>
        <w:rPr>
          <w:lang w:val="de-DE"/>
        </w:rPr>
      </w:pPr>
      <w:r w:rsidRPr="00364C37">
        <w:rPr>
          <w:lang w:val="de-DE"/>
        </w:rPr>
        <w:t>A tervezett padló és fal rétegrend megegyezik a meglévő rétegrenddel, az EPS-100</w:t>
      </w:r>
      <w:r>
        <w:rPr>
          <w:lang w:val="de-DE"/>
        </w:rPr>
        <w:t xml:space="preserve"> </w:t>
      </w:r>
      <w:r w:rsidRPr="00364C37">
        <w:rPr>
          <w:lang w:val="de-DE"/>
        </w:rPr>
        <w:t>hőszigetelés helye</w:t>
      </w:r>
      <w:r>
        <w:rPr>
          <w:lang w:val="de-DE"/>
        </w:rPr>
        <w:t>tt</w:t>
      </w:r>
      <w:r w:rsidRPr="00364C37">
        <w:rPr>
          <w:lang w:val="de-DE"/>
        </w:rPr>
        <w:t xml:space="preserve"> azonban XPS hőszigetelő táblát kívánunk használni. A vízszigetelés</w:t>
      </w:r>
      <w:r>
        <w:rPr>
          <w:lang w:val="de-DE"/>
        </w:rPr>
        <w:t xml:space="preserve"> </w:t>
      </w:r>
      <w:r w:rsidRPr="00364C37">
        <w:rPr>
          <w:lang w:val="de-DE"/>
        </w:rPr>
        <w:t>ugyanúgy 3-rétegű modifikált bitumenes lemezzel történik.</w:t>
      </w:r>
    </w:p>
    <w:p w:rsidR="00364C37" w:rsidRDefault="00364C37" w:rsidP="00B40B09">
      <w:pPr>
        <w:pStyle w:val="Normlbehzott"/>
        <w:rPr>
          <w:lang w:val="de-DE"/>
        </w:rPr>
      </w:pPr>
      <w:r w:rsidRPr="00364C37">
        <w:rPr>
          <w:lang w:val="de-DE"/>
        </w:rPr>
        <w:t>A</w:t>
      </w:r>
      <w:r>
        <w:rPr>
          <w:lang w:val="de-DE"/>
        </w:rPr>
        <w:t xml:space="preserve">z akna zárófödémén a terasz meglévő </w:t>
      </w:r>
      <w:r w:rsidRPr="00364C37">
        <w:rPr>
          <w:lang w:val="de-DE"/>
        </w:rPr>
        <w:t>csapadékvíz elleni szigetelés</w:t>
      </w:r>
      <w:r>
        <w:rPr>
          <w:lang w:val="de-DE"/>
        </w:rPr>
        <w:t>éhez csatlakozunk,</w:t>
      </w:r>
      <w:r w:rsidRPr="00364C37">
        <w:rPr>
          <w:lang w:val="de-DE"/>
        </w:rPr>
        <w:t xml:space="preserve"> anyaga </w:t>
      </w:r>
      <w:r>
        <w:rPr>
          <w:lang w:val="de-DE"/>
        </w:rPr>
        <w:t xml:space="preserve">azzal </w:t>
      </w:r>
      <w:r w:rsidRPr="00364C37">
        <w:rPr>
          <w:lang w:val="de-DE"/>
        </w:rPr>
        <w:t xml:space="preserve">megegyező </w:t>
      </w:r>
      <w:r>
        <w:rPr>
          <w:lang w:val="de-DE"/>
        </w:rPr>
        <w:t xml:space="preserve">két réteg öntapadó bitumenes lemez </w:t>
      </w:r>
      <w:r w:rsidRPr="00364C37">
        <w:rPr>
          <w:lang w:val="de-DE"/>
        </w:rPr>
        <w:t>lesz</w:t>
      </w:r>
      <w:r>
        <w:rPr>
          <w:lang w:val="de-DE"/>
        </w:rPr>
        <w:t>. A</w:t>
      </w:r>
      <w:r w:rsidRPr="00364C37">
        <w:rPr>
          <w:lang w:val="de-DE"/>
        </w:rPr>
        <w:t xml:space="preserve"> hőszigetelés ugyanakkor a szerényebb</w:t>
      </w:r>
      <w:r>
        <w:rPr>
          <w:lang w:val="de-DE"/>
        </w:rPr>
        <w:t xml:space="preserve"> </w:t>
      </w:r>
      <w:r w:rsidRPr="00364C37">
        <w:rPr>
          <w:lang w:val="de-DE"/>
        </w:rPr>
        <w:t>igények miatt PIR táblák helyett EPS-150 típusú polisztirolhab lesz.</w:t>
      </w:r>
    </w:p>
    <w:p w:rsidR="00364C37" w:rsidRDefault="00364C37" w:rsidP="00B40B09">
      <w:pPr>
        <w:pStyle w:val="Normlbehzott"/>
        <w:rPr>
          <w:lang w:val="de-DE"/>
        </w:rPr>
      </w:pPr>
      <w:r>
        <w:rPr>
          <w:lang w:val="de-DE"/>
        </w:rPr>
        <w:t>Az alkalmazott szigetelési anyagok lényeges tulajdonságait a szigetelési tervdokumentáció tartalmazza.</w:t>
      </w:r>
    </w:p>
    <w:p w:rsidR="00DA33E0" w:rsidRDefault="00DA33E0" w:rsidP="00364C37">
      <w:pPr>
        <w:pStyle w:val="Cmsor3"/>
      </w:pPr>
      <w:r w:rsidRPr="00364C37">
        <w:t>Homlokzati</w:t>
      </w:r>
      <w:r w:rsidRPr="00BD2A30">
        <w:t xml:space="preserve"> </w:t>
      </w:r>
      <w:r w:rsidRPr="00364C37">
        <w:t>szerkezetek</w:t>
      </w:r>
    </w:p>
    <w:p w:rsidR="00B40B09" w:rsidRPr="00B40B09" w:rsidRDefault="00B40B09" w:rsidP="00B40B09">
      <w:pPr>
        <w:pStyle w:val="Normlbehzott"/>
      </w:pPr>
      <w:r>
        <w:t>A tervezett átalakítás lényegében csak a belső, alaprajzi kialakítást érinti, a homlokzat jellegét érintő változást nem tervezünk. Az egyetlen új homlokzati szerkezet a déli homlokzat földszinti ablakai felett elhelyezendő vízszintes lamellás zsaluzia lesz, mely az emeletiekkel azonos kialakításban készül.</w:t>
      </w:r>
    </w:p>
    <w:p w:rsidR="00DA33E0" w:rsidRPr="000919A6" w:rsidRDefault="00DA33E0" w:rsidP="000919A6">
      <w:pPr>
        <w:pStyle w:val="Cmsor3"/>
      </w:pPr>
      <w:r w:rsidRPr="000919A6">
        <w:rPr>
          <w:szCs w:val="22"/>
        </w:rPr>
        <w:t>Válaszfalazások</w:t>
      </w:r>
    </w:p>
    <w:p w:rsidR="00393D53" w:rsidRDefault="000B099C" w:rsidP="000919A6">
      <w:pPr>
        <w:pStyle w:val="Normlbehzott"/>
        <w:rPr>
          <w:lang w:val="de-DE"/>
        </w:rPr>
      </w:pPr>
      <w:r w:rsidRPr="00B40B09">
        <w:rPr>
          <w:lang w:val="de-DE"/>
        </w:rPr>
        <w:t xml:space="preserve">Az </w:t>
      </w:r>
      <w:r w:rsidR="000919A6">
        <w:rPr>
          <w:lang w:val="de-DE"/>
        </w:rPr>
        <w:t>épület új válaszfalai szerelt gipszkarton szerkezetek, illeszkedve a meglévő-megmaradó válaszfalakhoz. Általánosan ezek a padlóburkolatra, vagy az annak felszedése utáni (szönyegpadló esetében) kiegyenlített aljzatra készülnek 10 cm-es vastagságban</w:t>
      </w:r>
      <w:r w:rsidR="00AC122B">
        <w:rPr>
          <w:lang w:val="de-DE"/>
        </w:rPr>
        <w:t>, kétoldali két réteg borítással</w:t>
      </w:r>
      <w:r w:rsidR="000919A6">
        <w:rPr>
          <w:lang w:val="de-DE"/>
        </w:rPr>
        <w:t>. Ez alól kivételt képeznek a pinceszinti röntgen helyiség határoló szerkezetei, mivel ott sugárvédelemre van szükség</w:t>
      </w:r>
      <w:r w:rsidR="00AC122B">
        <w:rPr>
          <w:lang w:val="de-DE"/>
        </w:rPr>
        <w:t>, az orvostechnológiai fejezetben részletezett mértékben</w:t>
      </w:r>
      <w:r w:rsidR="000919A6">
        <w:rPr>
          <w:lang w:val="de-DE"/>
        </w:rPr>
        <w:t>.</w:t>
      </w:r>
      <w:r w:rsidR="00AC122B">
        <w:rPr>
          <w:lang w:val="de-DE"/>
        </w:rPr>
        <w:t xml:space="preserve"> A létesítendő új aknafalak is szereltek, egyoldali gipszkarton borítással.</w:t>
      </w:r>
    </w:p>
    <w:p w:rsidR="00AC122B" w:rsidRPr="000919A6" w:rsidRDefault="00AC122B" w:rsidP="000919A6">
      <w:pPr>
        <w:pStyle w:val="Normlbehzott"/>
      </w:pPr>
      <w:r>
        <w:rPr>
          <w:lang w:val="de-DE"/>
        </w:rPr>
        <w:t>Az új válaszfalak lényeges tulajdonságai a következőek:</w:t>
      </w:r>
    </w:p>
    <w:p w:rsidR="00393D53" w:rsidRPr="00A15DFA" w:rsidRDefault="00307C66" w:rsidP="00A15DFA">
      <w:pPr>
        <w:pStyle w:val="Felsorols1"/>
      </w:pPr>
      <w:r>
        <w:t>Szerelt gipszkarton válaszfalak</w:t>
      </w:r>
    </w:p>
    <w:p w:rsidR="00393D53" w:rsidRPr="00A15DFA" w:rsidRDefault="00393D53" w:rsidP="00A15DFA">
      <w:pPr>
        <w:pStyle w:val="Felsorols2"/>
        <w:rPr>
          <w:szCs w:val="22"/>
        </w:rPr>
      </w:pPr>
      <w:r w:rsidRPr="00A15DFA">
        <w:rPr>
          <w:szCs w:val="22"/>
        </w:rPr>
        <w:t>szerelt gipszkarton fal egyszeres bordavázzal</w:t>
      </w:r>
      <w:r w:rsidR="00A15DFA">
        <w:rPr>
          <w:szCs w:val="22"/>
        </w:rPr>
        <w:t xml:space="preserve"> (CW 50/100)</w:t>
      </w:r>
      <w:r w:rsidRPr="00A15DFA">
        <w:rPr>
          <w:szCs w:val="22"/>
        </w:rPr>
        <w:t>, kétoldali két réteg lemezborítással a klimatikus viszonyoknak megfelelően (impregnált vagy normál gipszkarton lemez)</w:t>
      </w:r>
    </w:p>
    <w:p w:rsidR="00393D53" w:rsidRPr="00A15DFA" w:rsidRDefault="00393D53" w:rsidP="00BD557B">
      <w:pPr>
        <w:pStyle w:val="Felsorols2"/>
      </w:pPr>
      <w:r w:rsidRPr="00A15DFA">
        <w:t>vastagság: 10</w:t>
      </w:r>
      <w:r w:rsidR="00A15DFA" w:rsidRPr="00A15DFA">
        <w:t xml:space="preserve"> </w:t>
      </w:r>
      <w:r w:rsidRPr="00A15DFA">
        <w:t xml:space="preserve">cm az akusztikai és tűzvédelmi előírásoknak megfelelően (kezelő határoló fala </w:t>
      </w:r>
      <w:r w:rsidR="004817A9">
        <w:t xml:space="preserve">min. </w:t>
      </w:r>
      <w:r w:rsidRPr="00A15DFA">
        <w:t>43 dB)</w:t>
      </w:r>
    </w:p>
    <w:p w:rsidR="004D7E5E" w:rsidRDefault="004D7E5E" w:rsidP="004D7E5E">
      <w:pPr>
        <w:pStyle w:val="Felsorols2"/>
      </w:pPr>
      <w:r w:rsidRPr="00A15DFA">
        <w:rPr>
          <w:szCs w:val="22"/>
        </w:rPr>
        <w:t>rendszer</w:t>
      </w:r>
      <w:r w:rsidRPr="00AC122B">
        <w:t xml:space="preserve"> tűzvédelmi osztálya</w:t>
      </w:r>
      <w:r>
        <w:t>, tűzállósági határértéke</w:t>
      </w:r>
      <w:r w:rsidRPr="00AC122B">
        <w:t>: min. A2</w:t>
      </w:r>
      <w:r>
        <w:t xml:space="preserve"> EI 30</w:t>
      </w:r>
    </w:p>
    <w:p w:rsidR="00AC122B" w:rsidRPr="00AC122B" w:rsidRDefault="00AC122B" w:rsidP="00A15DFA">
      <w:pPr>
        <w:pStyle w:val="Felsorols1"/>
      </w:pPr>
      <w:r w:rsidRPr="00AC122B">
        <w:t xml:space="preserve">Szerelt </w:t>
      </w:r>
      <w:r w:rsidRPr="00A15DFA">
        <w:t>gipszkarton</w:t>
      </w:r>
      <w:r w:rsidRPr="00AC122B">
        <w:t xml:space="preserve"> </w:t>
      </w:r>
      <w:r>
        <w:t xml:space="preserve">sugárvédelmi </w:t>
      </w:r>
      <w:r w:rsidR="00307C66">
        <w:t>válaszfalak</w:t>
      </w:r>
    </w:p>
    <w:p w:rsidR="00AC122B" w:rsidRPr="00A15DFA" w:rsidRDefault="00AC122B" w:rsidP="004817A9">
      <w:pPr>
        <w:pStyle w:val="Felsorols2"/>
      </w:pPr>
      <w:r w:rsidRPr="00AC122B">
        <w:t xml:space="preserve">szerelt </w:t>
      </w:r>
      <w:r w:rsidRPr="00A15DFA">
        <w:t>gipszkarton fal egyszeres bordavázzal</w:t>
      </w:r>
      <w:r w:rsidR="00A15DFA">
        <w:t xml:space="preserve"> (CW </w:t>
      </w:r>
      <w:r w:rsidR="004817A9" w:rsidRPr="004817A9">
        <w:t>100</w:t>
      </w:r>
      <w:r w:rsidR="00A15DFA">
        <w:t>/1</w:t>
      </w:r>
      <w:r w:rsidR="004817A9">
        <w:t>5</w:t>
      </w:r>
      <w:r w:rsidR="00A15DFA">
        <w:t>0)</w:t>
      </w:r>
      <w:r w:rsidRPr="00A15DFA">
        <w:t>, kétoldali két réteg lemezborítással a klimatikus viszonyoknak megfelelően (impregnált vagy normál gipszkarton lemez)</w:t>
      </w:r>
    </w:p>
    <w:p w:rsidR="00AC122B" w:rsidRPr="00AC122B" w:rsidRDefault="00AC122B" w:rsidP="00A15DFA">
      <w:pPr>
        <w:pStyle w:val="Felsorols2"/>
      </w:pPr>
      <w:r w:rsidRPr="00A15DFA">
        <w:rPr>
          <w:szCs w:val="22"/>
        </w:rPr>
        <w:t>vastagság</w:t>
      </w:r>
      <w:r w:rsidRPr="00AC122B">
        <w:t xml:space="preserve">: </w:t>
      </w:r>
      <w:r w:rsidR="00A15DFA">
        <w:t xml:space="preserve">15 </w:t>
      </w:r>
      <w:r w:rsidRPr="00AC122B">
        <w:t xml:space="preserve">cm az akusztikai és tűzvédelmi előírásoknak megfelelően (kezelő határoló fala </w:t>
      </w:r>
      <w:r w:rsidR="004817A9">
        <w:t xml:space="preserve">min. </w:t>
      </w:r>
      <w:r w:rsidRPr="00AC122B">
        <w:t>43 dB)</w:t>
      </w:r>
    </w:p>
    <w:p w:rsidR="004D7E5E" w:rsidRDefault="004D7E5E" w:rsidP="004D7E5E">
      <w:pPr>
        <w:pStyle w:val="Felsorols2"/>
      </w:pPr>
      <w:r w:rsidRPr="00A15DFA">
        <w:rPr>
          <w:szCs w:val="22"/>
        </w:rPr>
        <w:t>rendszer</w:t>
      </w:r>
      <w:r w:rsidRPr="00AC122B">
        <w:t xml:space="preserve"> tűzvédelmi osztálya</w:t>
      </w:r>
      <w:r>
        <w:t>, tűzállósági határértéke</w:t>
      </w:r>
      <w:r w:rsidRPr="00AC122B">
        <w:t>: min. A2</w:t>
      </w:r>
      <w:r>
        <w:t xml:space="preserve"> EI 30</w:t>
      </w:r>
    </w:p>
    <w:p w:rsidR="00A15DFA" w:rsidRDefault="00A15DFA" w:rsidP="00A15DFA">
      <w:pPr>
        <w:pStyle w:val="Felsorols2"/>
      </w:pPr>
      <w:r>
        <w:t>sugárzás elleni védelem: 1 mm ólomegyenértékű (a sugárzásnak kitett oldal belső rétege 1 mm vastag ólomlemez kasírozású gipszkarton építőlemez)</w:t>
      </w:r>
    </w:p>
    <w:p w:rsidR="00393D53" w:rsidRPr="00AC122B" w:rsidRDefault="00393D53" w:rsidP="004817A9">
      <w:pPr>
        <w:pStyle w:val="Felsorols1"/>
      </w:pPr>
      <w:r w:rsidRPr="00AC122B">
        <w:t xml:space="preserve">Szerelt </w:t>
      </w:r>
      <w:r w:rsidRPr="004817A9">
        <w:t>gipszkarton</w:t>
      </w:r>
      <w:r w:rsidR="00307C66">
        <w:t xml:space="preserve"> előtét- és aknafalak</w:t>
      </w:r>
    </w:p>
    <w:p w:rsidR="00393D53" w:rsidRPr="000919A6" w:rsidRDefault="00393D53" w:rsidP="004817A9">
      <w:pPr>
        <w:pStyle w:val="Felsorols2"/>
      </w:pPr>
      <w:r w:rsidRPr="000919A6">
        <w:t xml:space="preserve">szerelt </w:t>
      </w:r>
      <w:r w:rsidRPr="004817A9">
        <w:t>gipszkarton</w:t>
      </w:r>
      <w:r w:rsidRPr="000919A6">
        <w:t xml:space="preserve"> fal egyszeres bordavázzal</w:t>
      </w:r>
      <w:r w:rsidR="004817A9">
        <w:t xml:space="preserve"> (CW 50/100)</w:t>
      </w:r>
      <w:r w:rsidRPr="000919A6">
        <w:t>, egyoldali két réteg lemezborítással a klimatikus viszonyokna</w:t>
      </w:r>
      <w:r w:rsidR="004817A9">
        <w:t xml:space="preserve">k és a tűzvédelmi előírásoknak </w:t>
      </w:r>
      <w:r w:rsidRPr="000919A6">
        <w:t>megfelelően (impregnált vagy normál gipszkarton lemez, tűzvédelmi gipszrost lemez)</w:t>
      </w:r>
    </w:p>
    <w:p w:rsidR="004817A9" w:rsidRDefault="004817A9" w:rsidP="004817A9">
      <w:pPr>
        <w:pStyle w:val="Felsorols2"/>
      </w:pPr>
      <w:r w:rsidRPr="00A15DFA">
        <w:rPr>
          <w:szCs w:val="22"/>
        </w:rPr>
        <w:t>rendszer</w:t>
      </w:r>
      <w:r w:rsidRPr="00AC122B">
        <w:t xml:space="preserve"> tűzvédelmi osztálya</w:t>
      </w:r>
      <w:r>
        <w:t>, tűzállósági határértéke</w:t>
      </w:r>
      <w:r w:rsidRPr="00AC122B">
        <w:t>: min. A2</w:t>
      </w:r>
      <w:r>
        <w:t xml:space="preserve"> EI 30</w:t>
      </w:r>
    </w:p>
    <w:p w:rsidR="00DA33E0" w:rsidRPr="004D7E5E" w:rsidRDefault="00336ACB" w:rsidP="00882407">
      <w:pPr>
        <w:pStyle w:val="Cmsor3"/>
      </w:pPr>
      <w:r>
        <w:lastRenderedPageBreak/>
        <w:t>Beltéri nyílászárók</w:t>
      </w:r>
    </w:p>
    <w:p w:rsidR="00997DDC" w:rsidRDefault="00882407" w:rsidP="00882407">
      <w:pPr>
        <w:pStyle w:val="Normlbehzott"/>
        <w:rPr>
          <w:rFonts w:cs="Arial"/>
          <w:lang w:val="de-DE"/>
        </w:rPr>
      </w:pPr>
      <w:r>
        <w:rPr>
          <w:rFonts w:cs="Arial"/>
          <w:lang w:val="de-DE"/>
        </w:rPr>
        <w:t xml:space="preserve">Az ajtószerkezetek egy része helyén megmaradó, más részük áthelyezett, és készülnek újak is. Az újak kialakításukban </w:t>
      </w:r>
      <w:r w:rsidRPr="00BD557B">
        <w:rPr>
          <w:rFonts w:cs="Arial"/>
          <w:lang w:val="de-DE"/>
        </w:rPr>
        <w:t>illeszkednek</w:t>
      </w:r>
      <w:r>
        <w:rPr>
          <w:rFonts w:cs="Arial"/>
          <w:lang w:val="de-DE"/>
        </w:rPr>
        <w:t xml:space="preserve"> a meglévőekhez, vagyis </w:t>
      </w:r>
      <w:r w:rsidR="00BD557B">
        <w:rPr>
          <w:rFonts w:cs="Arial"/>
          <w:lang w:val="de-DE"/>
        </w:rPr>
        <w:t>acél</w:t>
      </w:r>
      <w:r>
        <w:rPr>
          <w:rFonts w:cs="Arial"/>
          <w:lang w:val="de-DE"/>
        </w:rPr>
        <w:t>tokos</w:t>
      </w:r>
      <w:r w:rsidR="00997DDC">
        <w:rPr>
          <w:rFonts w:cs="Arial"/>
          <w:lang w:val="de-DE"/>
        </w:rPr>
        <w:t>ak, síkban záródó</w:t>
      </w:r>
      <w:r>
        <w:rPr>
          <w:rFonts w:cs="Arial"/>
          <w:lang w:val="de-DE"/>
        </w:rPr>
        <w:t xml:space="preserve"> fa ajtólap</w:t>
      </w:r>
      <w:r w:rsidR="00997DDC">
        <w:rPr>
          <w:rFonts w:cs="Arial"/>
          <w:lang w:val="de-DE"/>
        </w:rPr>
        <w:t>pal</w:t>
      </w:r>
      <w:r>
        <w:rPr>
          <w:rFonts w:cs="Arial"/>
          <w:lang w:val="de-DE"/>
        </w:rPr>
        <w:t>. A pinceszint kivételével a kezelő-rendelő helyiségek ajtói felülvilágítót is kapnak.</w:t>
      </w:r>
      <w:r w:rsidR="00D50170">
        <w:rPr>
          <w:rFonts w:cs="Arial"/>
          <w:lang w:val="de-DE"/>
        </w:rPr>
        <w:t xml:space="preserve"> </w:t>
      </w:r>
      <w:r w:rsidR="00997DDC">
        <w:rPr>
          <w:rFonts w:cs="Arial"/>
          <w:lang w:val="de-DE"/>
        </w:rPr>
        <w:t>A II. emeleti tárgyaló leválasztása egy szintén fémtokos üvegezett portál lesz</w:t>
      </w:r>
      <w:r w:rsidR="00D50170">
        <w:rPr>
          <w:rFonts w:cs="Arial"/>
          <w:lang w:val="de-DE"/>
        </w:rPr>
        <w:t>, igazodva a meglévő portálokhoz, fóliázott üvegfelülettel, nyíló ajtóval.</w:t>
      </w:r>
    </w:p>
    <w:p w:rsidR="00D50170" w:rsidRDefault="00D50170" w:rsidP="00882407">
      <w:pPr>
        <w:pStyle w:val="Normlbehzott"/>
        <w:rPr>
          <w:rFonts w:cs="Arial"/>
          <w:lang w:val="de-DE"/>
        </w:rPr>
      </w:pPr>
      <w:r>
        <w:rPr>
          <w:rFonts w:cs="Arial"/>
          <w:lang w:val="de-DE"/>
        </w:rPr>
        <w:t xml:space="preserve">Az ajtók utólag beépíthető gipszkarton tokokkal készülnek, </w:t>
      </w:r>
      <w:r w:rsidR="00BD557B">
        <w:rPr>
          <w:rFonts w:cs="Arial"/>
          <w:lang w:val="de-DE"/>
        </w:rPr>
        <w:t>gyári porszórt</w:t>
      </w:r>
      <w:r>
        <w:rPr>
          <w:rFonts w:cs="Arial"/>
          <w:lang w:val="de-DE"/>
        </w:rPr>
        <w:t xml:space="preserve"> felülettel. A szárnyak fehér színű üzemi festést kapnak. Kiemelt küszöb sehol nem készül, csak burkolatváltó profilok és automata küszöbtömítések kerülnek beépítésre.</w:t>
      </w:r>
    </w:p>
    <w:p w:rsidR="00336ACB" w:rsidRDefault="00336ACB" w:rsidP="00882407">
      <w:pPr>
        <w:pStyle w:val="Normlbehzott"/>
        <w:rPr>
          <w:rFonts w:cs="Arial"/>
          <w:lang w:val="de-DE"/>
        </w:rPr>
      </w:pPr>
      <w:r>
        <w:rPr>
          <w:rFonts w:cs="Arial"/>
          <w:lang w:val="de-DE"/>
        </w:rPr>
        <w:t xml:space="preserve">A pinceszinten kialakítandó röntgen helyiségben sugárvédelemmel ellátott ajtók és áttekintő ablakok készülnek, az orvostechnológiai fejezetben megadott ólomegyenértékű minősített szerkezetekkel. Az MRI vizsgáló áttekintő ablaka </w:t>
      </w:r>
      <w:r w:rsidR="00BD557B">
        <w:rPr>
          <w:rFonts w:cs="Arial"/>
          <w:lang w:val="de-DE"/>
        </w:rPr>
        <w:t>acél</w:t>
      </w:r>
      <w:r>
        <w:rPr>
          <w:rFonts w:cs="Arial"/>
          <w:lang w:val="de-DE"/>
        </w:rPr>
        <w:t>tokos, fixen üvegezett kialakítású.</w:t>
      </w:r>
    </w:p>
    <w:p w:rsidR="00DB4383" w:rsidRDefault="00D50170" w:rsidP="00882407">
      <w:pPr>
        <w:pStyle w:val="Normlbehzott"/>
        <w:rPr>
          <w:rFonts w:cs="Arial"/>
          <w:lang w:val="de-DE"/>
        </w:rPr>
      </w:pPr>
      <w:r>
        <w:rPr>
          <w:rFonts w:cs="Arial"/>
          <w:lang w:val="de-DE"/>
        </w:rPr>
        <w:t>Az ajtóméretek kiválasztásánál a DIN szabvány szerinti méretértelmezést alkalmaztuk.</w:t>
      </w:r>
    </w:p>
    <w:p w:rsidR="00393D53" w:rsidRPr="00882407" w:rsidRDefault="00BD557B" w:rsidP="00DB4383">
      <w:pPr>
        <w:pStyle w:val="Felsorols1"/>
        <w:rPr>
          <w:lang w:val="de-DE"/>
        </w:rPr>
      </w:pPr>
      <w:r>
        <w:rPr>
          <w:lang w:val="de-DE"/>
        </w:rPr>
        <w:t>Acél</w:t>
      </w:r>
      <w:r w:rsidR="00393D53" w:rsidRPr="00882407">
        <w:rPr>
          <w:lang w:val="de-DE"/>
        </w:rPr>
        <w:t xml:space="preserve"> tokos beltéri ajtók</w:t>
      </w:r>
      <w:r w:rsidR="00D50170">
        <w:rPr>
          <w:lang w:val="de-DE"/>
        </w:rPr>
        <w:t xml:space="preserve"> </w:t>
      </w:r>
      <w:r w:rsidR="00D50170" w:rsidRPr="00DB4383">
        <w:t>tömör</w:t>
      </w:r>
      <w:r w:rsidR="00D50170">
        <w:rPr>
          <w:lang w:val="de-DE"/>
        </w:rPr>
        <w:t xml:space="preserve"> ajtószárnnyal</w:t>
      </w:r>
      <w:r w:rsidR="00393D53" w:rsidRPr="00882407">
        <w:rPr>
          <w:lang w:val="de-DE"/>
        </w:rPr>
        <w:t>:</w:t>
      </w:r>
    </w:p>
    <w:p w:rsidR="00882407" w:rsidRPr="00882407" w:rsidRDefault="00393D53" w:rsidP="00882407">
      <w:pPr>
        <w:pStyle w:val="Felsorols2"/>
      </w:pPr>
      <w:r w:rsidRPr="00882407">
        <w:t>DIN szabványnak megfelelő méretű acél tokos beltéri ajtók, a helyiség igényszintjének megfelelő (ld.: építészeti tervek) ajtólappal és kiegészítő szerkezetekkel (tömítések, vasalatok, üvegezés stb.)</w:t>
      </w:r>
    </w:p>
    <w:p w:rsidR="00393D53" w:rsidRDefault="00BD557B" w:rsidP="00882407">
      <w:pPr>
        <w:pStyle w:val="Felsorols2"/>
      </w:pPr>
      <w:r>
        <w:t>felületkezelés: gyári porszórt felületű tok és szárny, RAL 9006 (ezüstszürke tok) és RAL 9010 (fehér  szárny) színben</w:t>
      </w:r>
    </w:p>
    <w:p w:rsidR="00336ACB" w:rsidRPr="00882407" w:rsidRDefault="00336ACB" w:rsidP="00336ACB">
      <w:pPr>
        <w:pStyle w:val="Felsorols1"/>
        <w:rPr>
          <w:lang w:val="de-DE"/>
        </w:rPr>
      </w:pPr>
      <w:r>
        <w:rPr>
          <w:lang w:val="de-DE"/>
        </w:rPr>
        <w:t>Fém</w:t>
      </w:r>
      <w:r w:rsidRPr="00882407">
        <w:rPr>
          <w:lang w:val="de-DE"/>
        </w:rPr>
        <w:t xml:space="preserve"> tokos </w:t>
      </w:r>
      <w:r w:rsidR="00DB4383">
        <w:rPr>
          <w:lang w:val="de-DE"/>
        </w:rPr>
        <w:t>üvegezett beltéri portál</w:t>
      </w:r>
    </w:p>
    <w:p w:rsidR="00336ACB" w:rsidRDefault="00BD557B" w:rsidP="00336ACB">
      <w:pPr>
        <w:pStyle w:val="Felsorols2"/>
      </w:pPr>
      <w:r>
        <w:t>A</w:t>
      </w:r>
      <w:r w:rsidRPr="00882407">
        <w:t xml:space="preserve">cél tokos </w:t>
      </w:r>
      <w:r>
        <w:t xml:space="preserve">üvegezett </w:t>
      </w:r>
      <w:r w:rsidRPr="00882407">
        <w:t xml:space="preserve">beltéri </w:t>
      </w:r>
      <w:r>
        <w:t>portál</w:t>
      </w:r>
      <w:r w:rsidRPr="00882407">
        <w:t>, a helyiség igényszintjének megfelelő (ld.: építészeti tervek) ajtólappal és kiegészítő szerkezetekkel (tömítések, vasalatok, üvegezés stb.)</w:t>
      </w:r>
    </w:p>
    <w:p w:rsidR="00BD557B" w:rsidRDefault="00BD557B" w:rsidP="00BD557B">
      <w:pPr>
        <w:pStyle w:val="Felsorols2"/>
      </w:pPr>
      <w:r>
        <w:t>felületkezelés: gyári porszórt felületű tok RAL 9006 (ezüstszürke) színben és betekintésgátló fóliázott üveg</w:t>
      </w:r>
    </w:p>
    <w:p w:rsidR="00BD557B" w:rsidRDefault="00766F0B" w:rsidP="00BD557B">
      <w:pPr>
        <w:pStyle w:val="Felsorols1"/>
      </w:pPr>
      <w:r>
        <w:t>Sugárvédelmi ajtó</w:t>
      </w:r>
    </w:p>
    <w:p w:rsidR="00766F0B" w:rsidRDefault="00766F0B" w:rsidP="00766F0B">
      <w:pPr>
        <w:pStyle w:val="Felsorols2"/>
      </w:pPr>
      <w:r w:rsidRPr="00882407">
        <w:t>DIN szabványnak megfelelő méretű acél tokos beltéri ajtók, a helyiség igényszintjének megfelelő (ld.: építészeti tervek) ajtólappal és kiegészítő szerkezetekkel (tömítések, vasalatok, üvegezés stb.)</w:t>
      </w:r>
    </w:p>
    <w:p w:rsidR="00766F0B" w:rsidRDefault="00766F0B" w:rsidP="00766F0B">
      <w:pPr>
        <w:pStyle w:val="Felsorols2"/>
      </w:pPr>
      <w:r>
        <w:t>felületkezelés: gyári porszórt felületű tok és szárny, RAL 9006 (ezüstszürke tok) és RAL 9010 (fehér  szárny) színben</w:t>
      </w:r>
    </w:p>
    <w:p w:rsidR="00766F0B" w:rsidRDefault="00766F0B" w:rsidP="00766F0B">
      <w:pPr>
        <w:pStyle w:val="Felsorols2"/>
      </w:pPr>
      <w:r>
        <w:t>1 mm ólomegyenértékű sugárvédelem</w:t>
      </w:r>
    </w:p>
    <w:p w:rsidR="00DA4A2E" w:rsidRPr="00882407" w:rsidRDefault="00DA4A2E" w:rsidP="00DA4A2E">
      <w:pPr>
        <w:pStyle w:val="Felsorols1"/>
      </w:pPr>
      <w:proofErr w:type="gramStart"/>
      <w:r>
        <w:t>Fém</w:t>
      </w:r>
      <w:r w:rsidRPr="00882407">
        <w:t xml:space="preserve"> tokos</w:t>
      </w:r>
      <w:proofErr w:type="gramEnd"/>
      <w:r w:rsidRPr="00882407">
        <w:t xml:space="preserve"> </w:t>
      </w:r>
      <w:r>
        <w:t>sugárvédelmi betekintő ablak (röntgen helyiség)</w:t>
      </w:r>
    </w:p>
    <w:p w:rsidR="00DA4A2E" w:rsidRDefault="00DA4A2E" w:rsidP="00DA4A2E">
      <w:pPr>
        <w:pStyle w:val="Felsorols2"/>
      </w:pPr>
      <w:r>
        <w:t>A</w:t>
      </w:r>
      <w:r w:rsidRPr="00882407">
        <w:t xml:space="preserve">cél tokos </w:t>
      </w:r>
      <w:r>
        <w:t>fixen üvegezett áttekintő ablak</w:t>
      </w:r>
    </w:p>
    <w:p w:rsidR="00DA4A2E" w:rsidRDefault="00DA4A2E" w:rsidP="00DA4A2E">
      <w:pPr>
        <w:pStyle w:val="Felsorols2"/>
      </w:pPr>
      <w:r>
        <w:t>felületkezelés: gyári porszórt felületű tok RAL 9006 (ezüstszürke) színben</w:t>
      </w:r>
    </w:p>
    <w:p w:rsidR="00DA4A2E" w:rsidRPr="00DA4A2E" w:rsidRDefault="00DA4A2E" w:rsidP="00DA4A2E">
      <w:pPr>
        <w:pStyle w:val="Felsorols2"/>
      </w:pPr>
      <w:r w:rsidRPr="00DA4A2E">
        <w:t>1</w:t>
      </w:r>
      <w:r>
        <w:t>,5</w:t>
      </w:r>
      <w:r w:rsidRPr="00DA4A2E">
        <w:t xml:space="preserve"> mm ólomegyenértékű sugárvédelem</w:t>
      </w:r>
    </w:p>
    <w:p w:rsidR="00766F0B" w:rsidRDefault="00766F0B" w:rsidP="00766F0B">
      <w:pPr>
        <w:pStyle w:val="Felsorols1"/>
      </w:pPr>
      <w:proofErr w:type="gramStart"/>
      <w:r>
        <w:t>Fém</w:t>
      </w:r>
      <w:r w:rsidRPr="00882407">
        <w:t xml:space="preserve"> tokos</w:t>
      </w:r>
      <w:proofErr w:type="gramEnd"/>
      <w:r w:rsidRPr="00882407">
        <w:t xml:space="preserve"> </w:t>
      </w:r>
      <w:r>
        <w:t>betekintő ablak</w:t>
      </w:r>
      <w:r w:rsidR="00DA4A2E">
        <w:t xml:space="preserve"> (MRI helyiség)</w:t>
      </w:r>
    </w:p>
    <w:p w:rsidR="00DA4A2E" w:rsidRDefault="00DA4A2E" w:rsidP="00DA4A2E">
      <w:pPr>
        <w:pStyle w:val="Felsorols2"/>
      </w:pPr>
      <w:r>
        <w:t>A</w:t>
      </w:r>
      <w:r w:rsidRPr="00882407">
        <w:t xml:space="preserve">cél tokos </w:t>
      </w:r>
      <w:r>
        <w:t>fixen üvegezett áttekintő ablak</w:t>
      </w:r>
    </w:p>
    <w:p w:rsidR="00550BED" w:rsidRDefault="00DA4A2E" w:rsidP="00DA4A2E">
      <w:pPr>
        <w:pStyle w:val="Felsorols2"/>
      </w:pPr>
      <w:r>
        <w:t>felületkezelés: gyári porszórt felületű tok RAL 9006 (ezüstszürke) színben</w:t>
      </w:r>
    </w:p>
    <w:p w:rsidR="00550BED" w:rsidRDefault="00550BED">
      <w:pPr>
        <w:spacing w:before="0" w:after="0"/>
        <w:jc w:val="left"/>
        <w:rPr>
          <w:rFonts w:eastAsia="Times New Roman"/>
          <w:kern w:val="24"/>
          <w:szCs w:val="24"/>
          <w:lang w:val="de-DE"/>
        </w:rPr>
      </w:pPr>
      <w:r>
        <w:br w:type="page"/>
      </w:r>
    </w:p>
    <w:p w:rsidR="00DA33E0" w:rsidRPr="00790C6F" w:rsidRDefault="00DA33E0" w:rsidP="00F649E6">
      <w:pPr>
        <w:pStyle w:val="Cmsor3"/>
        <w:rPr>
          <w:szCs w:val="22"/>
        </w:rPr>
      </w:pPr>
      <w:r w:rsidRPr="00F649E6">
        <w:lastRenderedPageBreak/>
        <w:t>Burkolatok</w:t>
      </w:r>
    </w:p>
    <w:p w:rsidR="00790C6F" w:rsidRDefault="00790C6F" w:rsidP="00790C6F">
      <w:pPr>
        <w:pStyle w:val="Normlbehzott"/>
        <w:rPr>
          <w:lang w:val="de-DE"/>
        </w:rPr>
      </w:pPr>
      <w:r>
        <w:rPr>
          <w:lang w:val="de-DE"/>
        </w:rPr>
        <w:t>Az épület</w:t>
      </w:r>
      <w:r w:rsidR="005C21ED">
        <w:rPr>
          <w:lang w:val="de-DE"/>
        </w:rPr>
        <w:t xml:space="preserve"> pinceszintjén, a közlekedő</w:t>
      </w:r>
      <w:r>
        <w:rPr>
          <w:lang w:val="de-DE"/>
        </w:rPr>
        <w:t xml:space="preserve"> </w:t>
      </w:r>
      <w:r w:rsidR="005C21ED">
        <w:rPr>
          <w:lang w:val="de-DE"/>
        </w:rPr>
        <w:t>és közös használatú terekben jelenleg műgyanta padló van</w:t>
      </w:r>
      <w:r w:rsidR="00D55545">
        <w:rPr>
          <w:lang w:val="de-DE"/>
        </w:rPr>
        <w:t xml:space="preserve">, az eredetileg tervezett irodaterekben padlószőnyeg. </w:t>
      </w:r>
      <w:r w:rsidR="00C16DFF">
        <w:rPr>
          <w:lang w:val="de-DE"/>
        </w:rPr>
        <w:t>A padlószőnyeg burkolatok a II. emelet kivételével bontásra kerülnek. A pinceszinten a röntgen és az MRI helyiségben a teljes padlórétegrend felbontásra kerül</w:t>
      </w:r>
      <w:r w:rsidR="00AB32A9">
        <w:rPr>
          <w:lang w:val="de-DE"/>
        </w:rPr>
        <w:t xml:space="preserve"> a szükséges gépalapozások illetve kábelcsatornák, és az MRI box miatt</w:t>
      </w:r>
      <w:r w:rsidR="00C16DFF">
        <w:rPr>
          <w:lang w:val="de-DE"/>
        </w:rPr>
        <w:t>.</w:t>
      </w:r>
    </w:p>
    <w:p w:rsidR="00AB32A9" w:rsidRDefault="00AB32A9" w:rsidP="00790C6F">
      <w:pPr>
        <w:pStyle w:val="Normlbehzott"/>
        <w:rPr>
          <w:lang w:val="de-DE"/>
        </w:rPr>
      </w:pPr>
      <w:r>
        <w:rPr>
          <w:lang w:val="de-DE"/>
        </w:rPr>
        <w:t xml:space="preserve">A közlekedő és közösségi terekben a jelenlegi műgyanta padlót megtartjuk, csak a gépészeti felvésések miatt szükséges a </w:t>
      </w:r>
      <w:r w:rsidR="000428B3">
        <w:rPr>
          <w:lang w:val="de-DE"/>
        </w:rPr>
        <w:t xml:space="preserve">sávszerű </w:t>
      </w:r>
      <w:r>
        <w:rPr>
          <w:lang w:val="de-DE"/>
        </w:rPr>
        <w:t>javítása.</w:t>
      </w:r>
    </w:p>
    <w:p w:rsidR="00AB32A9" w:rsidRDefault="00AB32A9" w:rsidP="00790C6F">
      <w:pPr>
        <w:pStyle w:val="Normlbehzott"/>
        <w:rPr>
          <w:lang w:val="de-DE"/>
        </w:rPr>
      </w:pPr>
      <w:r>
        <w:rPr>
          <w:lang w:val="de-DE"/>
        </w:rPr>
        <w:t>A vizsgáló és kezelőterekben</w:t>
      </w:r>
      <w:r w:rsidR="000428B3">
        <w:rPr>
          <w:lang w:val="de-DE"/>
        </w:rPr>
        <w:t xml:space="preserve"> új ragasztott gumipadló készül. Ez kerülhet közvetlenül a meglévő műgyanta burkolatra, vagy a felbontott szőnyegpadló helyére az aljzat kiegyenlítése után.</w:t>
      </w:r>
    </w:p>
    <w:p w:rsidR="005B229C" w:rsidRDefault="005B229C" w:rsidP="006500F4">
      <w:pPr>
        <w:pStyle w:val="Felsorols1"/>
        <w:rPr>
          <w:lang w:val="de-DE"/>
        </w:rPr>
      </w:pPr>
      <w:r>
        <w:rPr>
          <w:lang w:val="de-DE"/>
        </w:rPr>
        <w:t>Önterülő aljzatkiegyenlít</w:t>
      </w:r>
      <w:r w:rsidR="00307C66">
        <w:rPr>
          <w:lang w:val="de-DE"/>
        </w:rPr>
        <w:t>ő</w:t>
      </w:r>
    </w:p>
    <w:p w:rsidR="005B229C" w:rsidRDefault="00307C66" w:rsidP="005B229C">
      <w:pPr>
        <w:pStyle w:val="Felsorols2"/>
      </w:pPr>
      <w:r>
        <w:t>ultragyors kötésű finomszemcsés önterülő aljzatkiegyenlítő</w:t>
      </w:r>
    </w:p>
    <w:p w:rsidR="00307C66" w:rsidRDefault="00307C66" w:rsidP="005B229C">
      <w:pPr>
        <w:pStyle w:val="Felsorols2"/>
      </w:pPr>
      <w:r>
        <w:t>vastagság: 3-8 mm</w:t>
      </w:r>
    </w:p>
    <w:p w:rsidR="00393D53" w:rsidRDefault="00307C66" w:rsidP="006500F4">
      <w:pPr>
        <w:pStyle w:val="Felsorols1"/>
        <w:rPr>
          <w:lang w:val="de-DE"/>
        </w:rPr>
      </w:pPr>
      <w:r>
        <w:rPr>
          <w:lang w:val="de-DE"/>
        </w:rPr>
        <w:t>Öntött m</w:t>
      </w:r>
      <w:r w:rsidR="001339D1">
        <w:rPr>
          <w:lang w:val="de-DE"/>
        </w:rPr>
        <w:t>űgyanta padló</w:t>
      </w:r>
      <w:r>
        <w:rPr>
          <w:lang w:val="de-DE"/>
        </w:rPr>
        <w:t>burkolat</w:t>
      </w:r>
    </w:p>
    <w:p w:rsidR="001339D1" w:rsidRDefault="001339D1" w:rsidP="006500F4">
      <w:pPr>
        <w:pStyle w:val="Felsorols2"/>
      </w:pPr>
      <w:r>
        <w:t>Kopásállóság, karcállóság</w:t>
      </w:r>
      <w:r w:rsidR="00892CA4">
        <w:t>:</w:t>
      </w:r>
      <w:r w:rsidR="00307C66">
        <w:t xml:space="preserve"> </w:t>
      </w:r>
      <w:r w:rsidR="00892CA4">
        <w:t>közepes</w:t>
      </w:r>
    </w:p>
    <w:p w:rsidR="00892CA4" w:rsidRDefault="00892CA4" w:rsidP="006500F4">
      <w:pPr>
        <w:pStyle w:val="Felsorols2"/>
      </w:pPr>
      <w:r>
        <w:t>terhelhetőség:</w:t>
      </w:r>
      <w:r w:rsidR="00307C66">
        <w:t xml:space="preserve"> </w:t>
      </w:r>
      <w:r w:rsidR="007817DA">
        <w:t>közepes</w:t>
      </w:r>
    </w:p>
    <w:p w:rsidR="001339D1" w:rsidRDefault="001339D1" w:rsidP="006500F4">
      <w:pPr>
        <w:pStyle w:val="Felsorols2"/>
      </w:pPr>
      <w:r w:rsidRPr="001339D1">
        <w:t>vegyi</w:t>
      </w:r>
      <w:r>
        <w:t xml:space="preserve"> terhelhet</w:t>
      </w:r>
      <w:r w:rsidR="00F649E6">
        <w:t>ő</w:t>
      </w:r>
      <w:r>
        <w:t>ség (tisztítószerek)</w:t>
      </w:r>
      <w:r w:rsidR="007650D3">
        <w:t xml:space="preserve"> a rendelőkben, nővérszobákban vegyszerálló, </w:t>
      </w:r>
      <w:r w:rsidR="00892CA4">
        <w:t>min</w:t>
      </w:r>
      <w:r w:rsidR="007817DA">
        <w:t>d</w:t>
      </w:r>
      <w:r w:rsidR="00892CA4">
        <w:t xml:space="preserve">enütt máshol </w:t>
      </w:r>
      <w:r w:rsidR="007817DA">
        <w:t>nagyfok</w:t>
      </w:r>
      <w:r w:rsidR="007650D3">
        <w:t>ú</w:t>
      </w:r>
    </w:p>
    <w:p w:rsidR="001339D1" w:rsidRDefault="001339D1" w:rsidP="006500F4">
      <w:pPr>
        <w:pStyle w:val="Felsorols2"/>
      </w:pPr>
      <w:r w:rsidRPr="001339D1">
        <w:t>pontszer</w:t>
      </w:r>
      <w:r w:rsidR="00307C66">
        <w:t>ű</w:t>
      </w:r>
      <w:r w:rsidRPr="001339D1">
        <w:t xml:space="preserve"> közepes terhelésekkel (görg</w:t>
      </w:r>
      <w:r w:rsidR="00307C66">
        <w:t>ő</w:t>
      </w:r>
      <w:r w:rsidRPr="001339D1">
        <w:t>s-szék) szembeni ellenálló képesség</w:t>
      </w:r>
      <w:r w:rsidR="00892CA4">
        <w:t xml:space="preserve"> közepes</w:t>
      </w:r>
    </w:p>
    <w:p w:rsidR="001339D1" w:rsidRDefault="001339D1" w:rsidP="006500F4">
      <w:pPr>
        <w:pStyle w:val="Felsorols2"/>
      </w:pPr>
      <w:r w:rsidRPr="001339D1">
        <w:t>könny</w:t>
      </w:r>
      <w:r w:rsidR="00307C66">
        <w:t>ű</w:t>
      </w:r>
      <w:r w:rsidRPr="001339D1">
        <w:t xml:space="preserve"> tisztíthatóság, </w:t>
      </w:r>
      <w:r>
        <w:t>karbantarthatóság</w:t>
      </w:r>
    </w:p>
    <w:p w:rsidR="001339D1" w:rsidRDefault="001339D1" w:rsidP="006500F4">
      <w:pPr>
        <w:pStyle w:val="Felsorols2"/>
      </w:pPr>
      <w:r>
        <w:t>színtartósság</w:t>
      </w:r>
    </w:p>
    <w:p w:rsidR="001339D1" w:rsidRDefault="001339D1" w:rsidP="006500F4">
      <w:pPr>
        <w:pStyle w:val="Felsorols2"/>
      </w:pPr>
      <w:r>
        <w:t>repedésáthiadló képesség: e</w:t>
      </w:r>
      <w:r w:rsidRPr="001339D1">
        <w:t>lvárható 0,2 mm</w:t>
      </w:r>
    </w:p>
    <w:p w:rsidR="001339D1" w:rsidRDefault="001339D1" w:rsidP="006500F4">
      <w:pPr>
        <w:pStyle w:val="Felsorols2"/>
      </w:pPr>
      <w:r>
        <w:t>hősokk ellenállása:</w:t>
      </w:r>
      <w:r w:rsidR="00307C66">
        <w:t xml:space="preserve"> </w:t>
      </w:r>
      <w:r>
        <w:t>kis hő</w:t>
      </w:r>
      <w:r w:rsidRPr="001339D1">
        <w:t>mérsékleti különbség, hagyományos tisztítási eljárás, maximum 60ºC h</w:t>
      </w:r>
      <w:r>
        <w:t>ő</w:t>
      </w:r>
      <w:r w:rsidRPr="001339D1">
        <w:t>mérsékletkülönbségig.</w:t>
      </w:r>
    </w:p>
    <w:p w:rsidR="00992D79" w:rsidRDefault="001339D1" w:rsidP="006500F4">
      <w:pPr>
        <w:pStyle w:val="Felsorols2"/>
      </w:pPr>
      <w:r>
        <w:t>csúszásmentessége: közepes</w:t>
      </w:r>
    </w:p>
    <w:p w:rsidR="00892CA4" w:rsidRDefault="00892CA4" w:rsidP="006500F4">
      <w:pPr>
        <w:pStyle w:val="Felsorols2"/>
      </w:pPr>
      <w:r>
        <w:t>hőállóképessége:</w:t>
      </w:r>
      <w:r w:rsidR="00307C66">
        <w:t xml:space="preserve"> </w:t>
      </w:r>
      <w:r>
        <w:t>alacsony</w:t>
      </w:r>
    </w:p>
    <w:p w:rsidR="00892CA4" w:rsidRPr="00892CA4" w:rsidRDefault="00892CA4" w:rsidP="006500F4">
      <w:pPr>
        <w:pStyle w:val="Felsorols2"/>
        <w:rPr>
          <w:rFonts w:cs="Arial Narrow"/>
        </w:rPr>
      </w:pPr>
      <w:r>
        <w:t>páraáteresztó ké</w:t>
      </w:r>
      <w:r w:rsidRPr="00892CA4">
        <w:rPr>
          <w:rFonts w:cs="Arial Narrow"/>
        </w:rPr>
        <w:t>pesség:</w:t>
      </w:r>
      <w:r w:rsidR="00307C66">
        <w:rPr>
          <w:rFonts w:cs="Arial Narrow"/>
        </w:rPr>
        <w:t xml:space="preserve"> </w:t>
      </w:r>
      <w:r w:rsidRPr="00892CA4">
        <w:rPr>
          <w:rFonts w:cs="Arial Narrow"/>
        </w:rPr>
        <w:t>párazáró</w:t>
      </w:r>
    </w:p>
    <w:p w:rsidR="00892CA4" w:rsidRDefault="003F224C" w:rsidP="006500F4">
      <w:pPr>
        <w:pStyle w:val="Felsorols2"/>
      </w:pPr>
      <w:r>
        <w:rPr>
          <w:rFonts w:cs="Arial Narrow"/>
        </w:rPr>
        <w:t>csillogásmentesség</w:t>
      </w:r>
      <w:r w:rsidR="00307C66">
        <w:rPr>
          <w:rFonts w:cs="Arial Narrow"/>
        </w:rPr>
        <w:t xml:space="preserve">, </w:t>
      </w:r>
      <w:r>
        <w:rPr>
          <w:rFonts w:cs="Arial Narrow"/>
        </w:rPr>
        <w:t>műanyag fekete fehér beszórással készített bevonat megjelenése</w:t>
      </w:r>
      <w:r w:rsidR="007650D3">
        <w:rPr>
          <w:rFonts w:cs="Arial Narrow"/>
        </w:rPr>
        <w:t xml:space="preserve"> (chips)</w:t>
      </w:r>
    </w:p>
    <w:p w:rsidR="004947DA" w:rsidRPr="004947DA" w:rsidRDefault="00C534BC" w:rsidP="006500F4">
      <w:pPr>
        <w:pStyle w:val="Felsorols1"/>
        <w:rPr>
          <w:lang w:val="de-DE"/>
        </w:rPr>
      </w:pPr>
      <w:r>
        <w:rPr>
          <w:lang w:val="de-DE"/>
        </w:rPr>
        <w:t>Linoleum</w:t>
      </w:r>
      <w:r w:rsidR="00F649E6">
        <w:rPr>
          <w:lang w:val="de-DE"/>
        </w:rPr>
        <w:t xml:space="preserve"> kezelőkben, vizsgáló helyiségekben</w:t>
      </w:r>
      <w:r w:rsidR="004947DA" w:rsidRPr="004947DA">
        <w:rPr>
          <w:lang w:val="de-DE"/>
        </w:rPr>
        <w:t>:</w:t>
      </w:r>
    </w:p>
    <w:p w:rsidR="003337A4" w:rsidRDefault="003337A4" w:rsidP="006500F4">
      <w:pPr>
        <w:pStyle w:val="Felsorols2"/>
      </w:pPr>
      <w:r>
        <w:t xml:space="preserve">vastagság: min. </w:t>
      </w:r>
      <w:r w:rsidR="00C534BC">
        <w:t>2</w:t>
      </w:r>
      <w:r>
        <w:t xml:space="preserve"> mm</w:t>
      </w:r>
    </w:p>
    <w:p w:rsidR="003337A4" w:rsidRDefault="003337A4" w:rsidP="006500F4">
      <w:pPr>
        <w:pStyle w:val="Felsorols2"/>
      </w:pPr>
      <w:r>
        <w:t>antisztatikus tulajdonságú anyag (MSZ-EN 61340-</w:t>
      </w:r>
      <w:r w:rsidR="00550BED">
        <w:t>4-</w:t>
      </w:r>
      <w:r>
        <w:t>5)</w:t>
      </w:r>
    </w:p>
    <w:p w:rsidR="003337A4" w:rsidRDefault="003337A4" w:rsidP="006500F4">
      <w:pPr>
        <w:pStyle w:val="Felsorols2"/>
      </w:pPr>
      <w:r>
        <w:t>megrendelői választás szerinti színben és mintával</w:t>
      </w:r>
    </w:p>
    <w:p w:rsidR="004947DA" w:rsidRPr="004947DA" w:rsidRDefault="00F649E6" w:rsidP="00C534BC">
      <w:pPr>
        <w:pStyle w:val="Felsorols2"/>
      </w:pPr>
      <w:r>
        <w:t xml:space="preserve">pl. </w:t>
      </w:r>
      <w:r w:rsidR="00C534BC" w:rsidRPr="00C534BC">
        <w:t>Armstrong DLW Marmorette</w:t>
      </w:r>
    </w:p>
    <w:p w:rsidR="00F649E6" w:rsidRPr="004947DA" w:rsidRDefault="00F649E6" w:rsidP="00F649E6">
      <w:pPr>
        <w:pStyle w:val="Felsorols1"/>
      </w:pPr>
      <w:r>
        <w:t xml:space="preserve">Elektrosztatikusan levezető </w:t>
      </w:r>
      <w:r w:rsidR="003337A4">
        <w:t xml:space="preserve">(disszipatív) </w:t>
      </w:r>
      <w:r w:rsidR="00C534BC">
        <w:t>PVC</w:t>
      </w:r>
      <w:r>
        <w:t xml:space="preserve"> röntgen helyiségben</w:t>
      </w:r>
      <w:r w:rsidRPr="004947DA">
        <w:t>:</w:t>
      </w:r>
    </w:p>
    <w:p w:rsidR="003337A4" w:rsidRDefault="003337A4" w:rsidP="003337A4">
      <w:pPr>
        <w:pStyle w:val="Felsorols2"/>
      </w:pPr>
      <w:r>
        <w:t xml:space="preserve">vastagság: min. </w:t>
      </w:r>
      <w:r w:rsidR="00C534BC">
        <w:t>2</w:t>
      </w:r>
      <w:r>
        <w:t xml:space="preserve"> mm</w:t>
      </w:r>
    </w:p>
    <w:p w:rsidR="003337A4" w:rsidRDefault="003337A4" w:rsidP="003337A4">
      <w:pPr>
        <w:pStyle w:val="Felsorols2"/>
      </w:pPr>
      <w:r>
        <w:t>elektrosztatikusan levezető tulajdonságú anyag (MSZ-EN 61340-</w:t>
      </w:r>
      <w:r w:rsidR="00550BED">
        <w:t>4-</w:t>
      </w:r>
      <w:r>
        <w:t>5)</w:t>
      </w:r>
    </w:p>
    <w:p w:rsidR="00550BED" w:rsidRDefault="00550BED" w:rsidP="00550BED">
      <w:pPr>
        <w:pStyle w:val="Felsorols2"/>
      </w:pPr>
      <w:r>
        <w:t>megrendelői választás szerinti színben és mintával</w:t>
      </w:r>
    </w:p>
    <w:p w:rsidR="00550BED" w:rsidRDefault="00550BED">
      <w:pPr>
        <w:spacing w:before="0" w:after="0"/>
        <w:jc w:val="left"/>
        <w:rPr>
          <w:rFonts w:eastAsia="Times New Roman"/>
          <w:kern w:val="24"/>
          <w:szCs w:val="24"/>
          <w:lang w:val="de-DE"/>
        </w:rPr>
      </w:pPr>
      <w:r>
        <w:br w:type="page"/>
      </w:r>
      <w:bookmarkStart w:id="2" w:name="_GoBack"/>
      <w:bookmarkEnd w:id="2"/>
    </w:p>
    <w:p w:rsidR="00AF29C1" w:rsidRDefault="005C21ED" w:rsidP="005C21ED">
      <w:pPr>
        <w:pStyle w:val="Cmsor3"/>
        <w:rPr>
          <w:lang w:val="de-DE"/>
        </w:rPr>
      </w:pPr>
      <w:r>
        <w:rPr>
          <w:lang w:val="de-DE"/>
        </w:rPr>
        <w:lastRenderedPageBreak/>
        <w:t>Álmennyezetek</w:t>
      </w:r>
    </w:p>
    <w:p w:rsidR="00AF29C1" w:rsidRPr="005C21ED" w:rsidRDefault="008A6AD4" w:rsidP="005C21ED">
      <w:pPr>
        <w:pStyle w:val="Normlbehzott"/>
      </w:pPr>
      <w:r w:rsidRPr="005C21ED">
        <w:t>Á</w:t>
      </w:r>
      <w:r w:rsidR="00AF29C1" w:rsidRPr="005C21ED">
        <w:t xml:space="preserve">lmennyezet </w:t>
      </w:r>
      <w:r w:rsidR="00967DC5">
        <w:t xml:space="preserve">általánosan minden helyiségben készül, </w:t>
      </w:r>
      <w:r w:rsidR="00F649E6">
        <w:t>csak a pinceszinti P15 Technikai helyiségben</w:t>
      </w:r>
      <w:r w:rsidR="009E580E" w:rsidRPr="005C21ED">
        <w:t xml:space="preserve"> </w:t>
      </w:r>
      <w:r w:rsidR="00967DC5">
        <w:t>nem</w:t>
      </w:r>
      <w:r w:rsidR="00307C66">
        <w:t>. A kezelő-rendelő helyiségekben 60×60 raszter</w:t>
      </w:r>
      <w:r w:rsidR="00F649E6">
        <w:t>ben látszóbordás kialakításban</w:t>
      </w:r>
      <w:r w:rsidR="00307C66">
        <w:t xml:space="preserve"> ásványi szálas álmennyezeti lapokból</w:t>
      </w:r>
      <w:r w:rsidR="00F649E6">
        <w:t xml:space="preserve"> 3,0 m-es magasságban, míg a közlekedő-közösségi terekben monolit gipszkarton borítással. Az ablaksáv mentén 35 cm-es szélességben egy végigfutó visszaugratott monolit sáv készül a függönyök rejtett szereléséhez.</w:t>
      </w:r>
    </w:p>
    <w:p w:rsidR="00992D79" w:rsidRPr="00992D79" w:rsidRDefault="00992D79" w:rsidP="00F649E6">
      <w:pPr>
        <w:pStyle w:val="Felsorols1"/>
        <w:rPr>
          <w:rFonts w:cs="Arial Narrow"/>
          <w:szCs w:val="22"/>
          <w:lang w:val="de-DE"/>
        </w:rPr>
      </w:pPr>
      <w:r w:rsidRPr="00992D79">
        <w:rPr>
          <w:rFonts w:cs="Arial Narrow"/>
          <w:szCs w:val="22"/>
          <w:lang w:val="de-DE"/>
        </w:rPr>
        <w:t xml:space="preserve">Szerelt </w:t>
      </w:r>
      <w:r w:rsidR="002D0065">
        <w:rPr>
          <w:rFonts w:cs="Arial Narrow"/>
          <w:szCs w:val="22"/>
          <w:lang w:val="de-DE"/>
        </w:rPr>
        <w:t xml:space="preserve">monolit </w:t>
      </w:r>
      <w:r w:rsidRPr="00992D79">
        <w:rPr>
          <w:rFonts w:cs="Arial Narrow"/>
          <w:szCs w:val="22"/>
          <w:lang w:val="de-DE"/>
        </w:rPr>
        <w:t>gipszkarton álmennyezet azonos szintbeli fém vázszerkezetre:</w:t>
      </w:r>
    </w:p>
    <w:p w:rsidR="00992D79" w:rsidRDefault="002D0065" w:rsidP="00F649E6">
      <w:pPr>
        <w:pStyle w:val="Felsorols2"/>
      </w:pPr>
      <w:r>
        <w:t>1</w:t>
      </w:r>
      <w:r w:rsidR="00992D79" w:rsidRPr="00992D79">
        <w:t xml:space="preserve"> rtg. </w:t>
      </w:r>
      <w:r>
        <w:t>12,5</w:t>
      </w:r>
      <w:r w:rsidR="00992D79" w:rsidRPr="00992D79">
        <w:t xml:space="preserve"> mm vtg. </w:t>
      </w:r>
      <w:r>
        <w:t>gipszkarton</w:t>
      </w:r>
      <w:r w:rsidR="00992D79" w:rsidRPr="00992D79">
        <w:t xml:space="preserve"> építőlemez</w:t>
      </w:r>
      <w:r>
        <w:t xml:space="preserve"> borítás</w:t>
      </w:r>
    </w:p>
    <w:p w:rsidR="002D0065" w:rsidRDefault="002D0065" w:rsidP="00F649E6">
      <w:pPr>
        <w:pStyle w:val="Felsorols2"/>
      </w:pPr>
      <w:r>
        <w:t>min. 45 cm szabad álmennyezeti tér</w:t>
      </w:r>
    </w:p>
    <w:p w:rsidR="002D0065" w:rsidRDefault="002D0065" w:rsidP="00F649E6">
      <w:pPr>
        <w:pStyle w:val="Felsorols2"/>
      </w:pPr>
      <w:r>
        <w:t>tűzvédelmi osztály: A2</w:t>
      </w:r>
    </w:p>
    <w:p w:rsidR="00992D79" w:rsidRPr="00992D79" w:rsidRDefault="00992D79" w:rsidP="00F649E6">
      <w:pPr>
        <w:pStyle w:val="Felsorols1"/>
        <w:rPr>
          <w:rFonts w:cs="Arial Narrow"/>
          <w:szCs w:val="22"/>
          <w:lang w:val="de-DE"/>
        </w:rPr>
      </w:pPr>
      <w:r w:rsidRPr="00992D79">
        <w:rPr>
          <w:rFonts w:cs="Arial Narrow"/>
          <w:szCs w:val="22"/>
          <w:lang w:val="de-DE"/>
        </w:rPr>
        <w:t>Látszóbordás függesztett álmennyezet:</w:t>
      </w:r>
    </w:p>
    <w:p w:rsidR="002D0065" w:rsidRDefault="002D0065" w:rsidP="00F649E6">
      <w:pPr>
        <w:pStyle w:val="Felsorols2"/>
      </w:pPr>
      <w:r>
        <w:t>60×60 cm-es raszter</w:t>
      </w:r>
    </w:p>
    <w:p w:rsidR="007B794F" w:rsidRPr="00992D79" w:rsidRDefault="007B794F" w:rsidP="007B794F">
      <w:pPr>
        <w:pStyle w:val="Felsorols2"/>
      </w:pPr>
      <w:r>
        <w:t>min. 10 mm vastag ásványi szálas lapok, megrendelői választás szerinti mintával</w:t>
      </w:r>
    </w:p>
    <w:p w:rsidR="00DA33E0" w:rsidRPr="00967DC5" w:rsidRDefault="00DA33E0" w:rsidP="005C21ED">
      <w:pPr>
        <w:pStyle w:val="Cmsor3"/>
      </w:pPr>
      <w:r w:rsidRPr="00967DC5">
        <w:t>Információs rendszerek</w:t>
      </w:r>
    </w:p>
    <w:p w:rsidR="00DA33E0" w:rsidRPr="00967DC5" w:rsidRDefault="00DA33E0" w:rsidP="005C21ED">
      <w:pPr>
        <w:pStyle w:val="Normlbehzott"/>
      </w:pPr>
      <w:r w:rsidRPr="00967DC5">
        <w:t>A</w:t>
      </w:r>
      <w:r w:rsidR="00112E09" w:rsidRPr="00967DC5">
        <w:t xml:space="preserve"> váróban</w:t>
      </w:r>
      <w:r w:rsidR="005C21ED" w:rsidRPr="00967DC5">
        <w:t xml:space="preserve"> </w:t>
      </w:r>
      <w:r w:rsidR="00A20B8D" w:rsidRPr="00967DC5">
        <w:t>behívórendszer fog működni. A</w:t>
      </w:r>
      <w:r w:rsidRPr="00967DC5">
        <w:t xml:space="preserve"> helyiség</w:t>
      </w:r>
      <w:r w:rsidR="00A20B8D" w:rsidRPr="00967DC5">
        <w:t>ekre</w:t>
      </w:r>
      <w:r w:rsidRPr="00967DC5">
        <w:t xml:space="preserve"> a helyiség számát és funkcióját tartalmazó fix, a dolgozók nevének és beosztásának feltüntetésére cserélhető információs táblákat kell elhelyezni.</w:t>
      </w:r>
    </w:p>
    <w:p w:rsidR="00193CB8" w:rsidRPr="0042117F" w:rsidRDefault="00193CB8" w:rsidP="00B44C25">
      <w:pPr>
        <w:pStyle w:val="Cmsor3"/>
      </w:pPr>
      <w:r w:rsidRPr="0042117F">
        <w:t>Felületképzések</w:t>
      </w:r>
    </w:p>
    <w:p w:rsidR="00193CB8" w:rsidRDefault="00356D40" w:rsidP="00550BED">
      <w:pPr>
        <w:pStyle w:val="Normlbehzott"/>
      </w:pPr>
      <w:r>
        <w:t>Általánosan a</w:t>
      </w:r>
      <w:r w:rsidR="00193CB8" w:rsidRPr="00B275C2">
        <w:t xml:space="preserve"> </w:t>
      </w:r>
      <w:r>
        <w:t>belső felületek matt fehér festést kapnak</w:t>
      </w:r>
      <w:r w:rsidR="00810E9B">
        <w:t xml:space="preserve">, a gyógyászati </w:t>
      </w:r>
      <w:proofErr w:type="gramStart"/>
      <w:r w:rsidR="00810E9B">
        <w:t>helyiségekben</w:t>
      </w:r>
      <w:proofErr w:type="gramEnd"/>
      <w:r w:rsidR="00810E9B">
        <w:t xml:space="preserve"> mosható-fertőtleníthető kivitelben</w:t>
      </w:r>
      <w:r>
        <w:t>. Ez alól csak a vizes helyiségek képeznek kivételt, azokban mázatlan csempeburkolat készül a falon, 2,15 cm magasságig (ajtótokok felső éle).</w:t>
      </w:r>
    </w:p>
    <w:p w:rsidR="00992D79" w:rsidRPr="00314CD5" w:rsidRDefault="00992D79" w:rsidP="00356D40">
      <w:pPr>
        <w:pStyle w:val="Felsorols1"/>
      </w:pPr>
      <w:r>
        <w:t>F</w:t>
      </w:r>
      <w:r w:rsidRPr="00314CD5">
        <w:t>alburkolat</w:t>
      </w:r>
      <w:r>
        <w:t xml:space="preserve"> vizes helységekben:</w:t>
      </w:r>
    </w:p>
    <w:p w:rsidR="00810E9B" w:rsidRDefault="00810E9B" w:rsidP="00810E9B">
      <w:pPr>
        <w:pStyle w:val="Felsorols2"/>
      </w:pPr>
      <w:r>
        <w:t>m</w:t>
      </w:r>
      <w:r w:rsidR="00992D79" w:rsidRPr="00314CD5">
        <w:t>ázatlan csempe: fagyhatásnak ki n</w:t>
      </w:r>
      <w:r>
        <w:t>em tett, belsőtéri falburkolat,</w:t>
      </w:r>
    </w:p>
    <w:p w:rsidR="00810E9B" w:rsidRDefault="00992D79" w:rsidP="00810E9B">
      <w:pPr>
        <w:pStyle w:val="Felsorols2"/>
      </w:pPr>
      <w:r w:rsidRPr="00314CD5">
        <w:t>hajlító szilárdság: ≥15 N/mm</w:t>
      </w:r>
      <w:r>
        <w:t>²</w:t>
      </w:r>
    </w:p>
    <w:p w:rsidR="00810E9B" w:rsidRDefault="00992D79" w:rsidP="00810E9B">
      <w:pPr>
        <w:pStyle w:val="Felsorols2"/>
      </w:pPr>
      <w:r w:rsidRPr="00314CD5">
        <w:t>ragasztási szilárdság: 0,5 N/mm</w:t>
      </w:r>
      <w:r>
        <w:t>²</w:t>
      </w:r>
    </w:p>
    <w:p w:rsidR="00992D79" w:rsidRPr="00314CD5" w:rsidRDefault="00992D79" w:rsidP="00810E9B">
      <w:pPr>
        <w:pStyle w:val="Felsorols2"/>
      </w:pPr>
      <w:r w:rsidRPr="00314CD5">
        <w:t>vízfelvétel: E&gt;10 %</w:t>
      </w:r>
    </w:p>
    <w:p w:rsidR="00992D79" w:rsidRDefault="00992D79" w:rsidP="00810E9B">
      <w:pPr>
        <w:pStyle w:val="Felsorols1"/>
        <w:rPr>
          <w:rFonts w:cs="Arial Narrow"/>
          <w:szCs w:val="22"/>
        </w:rPr>
      </w:pPr>
      <w:r w:rsidRPr="00810E9B">
        <w:t>Mosható</w:t>
      </w:r>
      <w:r>
        <w:rPr>
          <w:rFonts w:cs="Arial Narrow"/>
          <w:szCs w:val="22"/>
        </w:rPr>
        <w:t>-fertőtleníthető falfestés:</w:t>
      </w:r>
    </w:p>
    <w:p w:rsidR="00992D79" w:rsidRPr="00314CD5" w:rsidRDefault="00810E9B" w:rsidP="00810E9B">
      <w:pPr>
        <w:pStyle w:val="Felsorols2"/>
      </w:pPr>
      <w:r>
        <w:t>l</w:t>
      </w:r>
      <w:r w:rsidR="00992D79" w:rsidRPr="00314CD5">
        <w:t>atex alapú gombaölő festék</w:t>
      </w:r>
    </w:p>
    <w:p w:rsidR="00992D79" w:rsidRDefault="00992D79" w:rsidP="00810E9B">
      <w:pPr>
        <w:pStyle w:val="Felsorols1"/>
        <w:rPr>
          <w:rFonts w:cs="Arial Narrow"/>
          <w:szCs w:val="22"/>
        </w:rPr>
      </w:pPr>
      <w:r w:rsidRPr="00810E9B">
        <w:t>Diszperziós</w:t>
      </w:r>
      <w:r w:rsidRPr="00314CD5">
        <w:rPr>
          <w:rFonts w:cs="Arial Narrow"/>
          <w:szCs w:val="22"/>
        </w:rPr>
        <w:t xml:space="preserve"> festés:</w:t>
      </w:r>
    </w:p>
    <w:p w:rsidR="00992D79" w:rsidRDefault="00992D79" w:rsidP="00810E9B">
      <w:pPr>
        <w:pStyle w:val="Felsorols2"/>
      </w:pPr>
      <w:r w:rsidRPr="00314CD5">
        <w:t>oldószer- és lágyítószermentes matt hatású beltéri falfesték</w:t>
      </w:r>
    </w:p>
    <w:p w:rsidR="00193CB8" w:rsidRPr="0042117F" w:rsidRDefault="00193CB8" w:rsidP="00B44C25">
      <w:pPr>
        <w:pStyle w:val="Cmsor3"/>
      </w:pPr>
      <w:r w:rsidRPr="0042117F">
        <w:t>Berendezések, bútorok</w:t>
      </w:r>
    </w:p>
    <w:p w:rsidR="00193CB8" w:rsidRPr="00B275C2" w:rsidRDefault="00193CB8" w:rsidP="00B44C25">
      <w:pPr>
        <w:pStyle w:val="Normlbehzott"/>
        <w:rPr>
          <w:lang w:eastAsia="ar-SA"/>
        </w:rPr>
      </w:pPr>
      <w:r w:rsidRPr="00B275C2">
        <w:rPr>
          <w:lang w:eastAsia="ar-SA"/>
        </w:rPr>
        <w:t>A bútorok elhelyezésekor ügyelni kell arra, hogy az akadálymentes közlekedést ne gátolják. A padok/ székek elhelyezésénél kivitelezési terv szintjén rendelkezni kell a kijelölt kerekesszékes várakozó helyekről – oda székek ne kerüljenek, a kezelők ajtajai jól láthatóak legyenek.</w:t>
      </w:r>
    </w:p>
    <w:p w:rsidR="00B44C25" w:rsidRDefault="00193CB8" w:rsidP="00810E9B">
      <w:pPr>
        <w:pStyle w:val="Normlbehzott"/>
        <w:rPr>
          <w:lang w:eastAsia="ar-SA"/>
        </w:rPr>
      </w:pPr>
      <w:r w:rsidRPr="00B275C2">
        <w:rPr>
          <w:lang w:eastAsia="ar-SA"/>
        </w:rPr>
        <w:t>Az ajtóknál a kilincs mellett, a nyitási oldalon biztosítandó 55 cm, a nyitással ellentétes oldalon pedig 30 cm szabad hely, ez alól kivételt képezhetnek az állandó felügyeletű helyiségek, ahol a személyzet segítheti a rászorulókat.</w:t>
      </w:r>
      <w:r w:rsidR="00B44C25">
        <w:rPr>
          <w:lang w:eastAsia="ar-SA"/>
        </w:rPr>
        <w:br w:type="page"/>
      </w:r>
    </w:p>
    <w:p w:rsidR="00193CB8" w:rsidRPr="0042117F" w:rsidRDefault="00193CB8" w:rsidP="00B44C25">
      <w:pPr>
        <w:pStyle w:val="Cmsor3"/>
      </w:pPr>
      <w:r w:rsidRPr="0042117F">
        <w:lastRenderedPageBreak/>
        <w:t>Sorszámtépő, ügyfél</w:t>
      </w:r>
      <w:r w:rsidR="00810E9B">
        <w:t>hívó</w:t>
      </w:r>
    </w:p>
    <w:p w:rsidR="00193CB8" w:rsidRPr="00B275C2" w:rsidRDefault="00D14403" w:rsidP="006E5B17">
      <w:pPr>
        <w:pStyle w:val="Normlbehzott"/>
      </w:pPr>
      <w:r>
        <w:t xml:space="preserve">A </w:t>
      </w:r>
      <w:r w:rsidR="00193CB8" w:rsidRPr="00B275C2">
        <w:t>sorszámtépő és ügyfélhívó rendszert ak</w:t>
      </w:r>
      <w:r w:rsidR="00C46885">
        <w:t>adálymentesen kell kialakítani.</w:t>
      </w:r>
    </w:p>
    <w:p w:rsidR="00193CB8" w:rsidRPr="00B275C2" w:rsidRDefault="00193CB8" w:rsidP="006E5B17">
      <w:pPr>
        <w:pStyle w:val="Normlbehzott"/>
      </w:pPr>
      <w:r w:rsidRPr="00B275C2">
        <w:t xml:space="preserve">Ha alkalmazunk akadálymentes </w:t>
      </w:r>
      <w:proofErr w:type="gramStart"/>
      <w:r w:rsidRPr="00B275C2">
        <w:t>sorszámtépőt</w:t>
      </w:r>
      <w:proofErr w:type="gramEnd"/>
      <w:r w:rsidRPr="00B275C2">
        <w:t xml:space="preserve"> ak</w:t>
      </w:r>
      <w:r>
        <w:t>kor az alábbiakra kell ügyelni:</w:t>
      </w:r>
    </w:p>
    <w:p w:rsidR="00193CB8" w:rsidRPr="00B275C2" w:rsidRDefault="00193CB8" w:rsidP="00C46885">
      <w:pPr>
        <w:pStyle w:val="Felsorols1"/>
      </w:pPr>
      <w:r w:rsidRPr="00B275C2">
        <w:t>Az akadálymentes sorszámtépő semmi es</w:t>
      </w:r>
      <w:r w:rsidR="00810E9B">
        <w:t>etre nem lehet érintőképernyős.</w:t>
      </w:r>
    </w:p>
    <w:p w:rsidR="00193CB8" w:rsidRPr="00B275C2" w:rsidRDefault="00193CB8" w:rsidP="00C46885">
      <w:pPr>
        <w:pStyle w:val="Felsorols1"/>
      </w:pPr>
      <w:r w:rsidRPr="00B275C2">
        <w:t>Síkból legalább 5 mm-re kiálló nyomógombosnak kell lennie, a kezelőszerveinek maximu</w:t>
      </w:r>
      <w:r w:rsidR="00C46885">
        <w:t>m 130 cm magasságba kell esnie.</w:t>
      </w:r>
    </w:p>
    <w:p w:rsidR="00193CB8" w:rsidRPr="00B275C2" w:rsidRDefault="00193CB8" w:rsidP="00C46885">
      <w:pPr>
        <w:pStyle w:val="Felsorols1"/>
      </w:pPr>
      <w:r w:rsidRPr="00B275C2">
        <w:t>A kijelzőjének legoptimálisabb, ha 1</w:t>
      </w:r>
      <w:r w:rsidR="00C46885">
        <w:t>,</w:t>
      </w:r>
      <w:r w:rsidRPr="00B275C2">
        <w:t>50 m magasságban helyezkedik el úgy, hogy</w:t>
      </w:r>
    </w:p>
    <w:p w:rsidR="00193CB8" w:rsidRPr="00B275C2" w:rsidRDefault="00193CB8" w:rsidP="00C46885">
      <w:pPr>
        <w:pStyle w:val="Felsorols2"/>
      </w:pPr>
      <w:r w:rsidRPr="00B275C2">
        <w:t>kereke</w:t>
      </w:r>
      <w:r w:rsidR="00C46885">
        <w:t>sszékből is jól látható legyen.</w:t>
      </w:r>
    </w:p>
    <w:p w:rsidR="00193CB8" w:rsidRPr="00B275C2" w:rsidRDefault="00193CB8" w:rsidP="00C46885">
      <w:pPr>
        <w:pStyle w:val="Felsorols2"/>
      </w:pPr>
      <w:r w:rsidRPr="00B275C2">
        <w:t>A sorszámtépő kijel</w:t>
      </w:r>
      <w:r w:rsidR="00C46885">
        <w:t>zője ne tükrözze a környezetet.</w:t>
      </w:r>
    </w:p>
    <w:p w:rsidR="00193CB8" w:rsidRPr="00B275C2" w:rsidRDefault="00193CB8" w:rsidP="00C46885">
      <w:pPr>
        <w:pStyle w:val="Felsorols2"/>
      </w:pPr>
      <w:r w:rsidRPr="00B275C2">
        <w:t>A sorszámtépõ nyomógombjai mellett Braille felirattal is szerepel</w:t>
      </w:r>
      <w:r w:rsidR="00C46885">
        <w:t>jenek a választási lehetőségek.</w:t>
      </w:r>
    </w:p>
    <w:p w:rsidR="00193CB8" w:rsidRPr="00B275C2" w:rsidRDefault="00193CB8" w:rsidP="00C46885">
      <w:pPr>
        <w:pStyle w:val="Felsorols2"/>
      </w:pPr>
      <w:r w:rsidRPr="00B275C2">
        <w:t>A sorszámtépő automatá</w:t>
      </w:r>
      <w:r w:rsidR="007650D3">
        <w:t>nál</w:t>
      </w:r>
      <w:r w:rsidR="00C46885">
        <w:t xml:space="preserve"> </w:t>
      </w:r>
      <w:r w:rsidR="007650D3">
        <w:t>a recepciós segítséget ad.</w:t>
      </w:r>
    </w:p>
    <w:p w:rsidR="00193CB8" w:rsidRPr="00B275C2" w:rsidRDefault="00193CB8" w:rsidP="00C46885">
      <w:pPr>
        <w:pStyle w:val="Felsorols2"/>
      </w:pPr>
      <w:r w:rsidRPr="00B275C2">
        <w:t>A sorszámtépő előtt meglegyen a szükséges hely a gép kezeléséhez, a gép előtt meg le</w:t>
      </w:r>
      <w:r w:rsidR="00C46885">
        <w:t>hessen fordulni kerekesszékkel.</w:t>
      </w:r>
    </w:p>
    <w:p w:rsidR="00193CB8" w:rsidRPr="00B275C2" w:rsidRDefault="00193CB8" w:rsidP="00C46885">
      <w:pPr>
        <w:pStyle w:val="Felsorols2"/>
      </w:pPr>
      <w:r w:rsidRPr="00B275C2">
        <w:t>A sorszámtépőn a feliratok jól látható módon, akadálymentes betűtípussal legyenek kialakítva.</w:t>
      </w:r>
    </w:p>
    <w:p w:rsidR="00193CB8" w:rsidRPr="004947DA" w:rsidRDefault="00C42C58" w:rsidP="00C46885">
      <w:pPr>
        <w:pStyle w:val="Felsorols2"/>
      </w:pPr>
      <w:r>
        <w:t xml:space="preserve">A </w:t>
      </w:r>
      <w:r w:rsidR="00C46885">
        <w:t xml:space="preserve">recepciónál </w:t>
      </w:r>
      <w:r>
        <w:t xml:space="preserve">a rendelés alatt állandó felügyelet van. Az </w:t>
      </w:r>
      <w:r w:rsidRPr="00C46885">
        <w:rPr>
          <w:szCs w:val="22"/>
        </w:rPr>
        <w:t>alkalmazott</w:t>
      </w:r>
      <w:r>
        <w:t xml:space="preserve"> segít a fogyatékkal élőknek az eligazodásban.</w:t>
      </w:r>
    </w:p>
    <w:p w:rsidR="00992D79" w:rsidRPr="000F49BF" w:rsidRDefault="00992D79" w:rsidP="00B44C25">
      <w:pPr>
        <w:pStyle w:val="Cmsor3"/>
      </w:pPr>
      <w:r w:rsidRPr="000F49BF">
        <w:t>Élvédők, ütközősávok</w:t>
      </w:r>
    </w:p>
    <w:p w:rsidR="00992D79" w:rsidRDefault="00992D79" w:rsidP="00B44C25">
      <w:pPr>
        <w:pStyle w:val="Normlbehzott"/>
      </w:pPr>
      <w:r w:rsidRPr="000F49BF">
        <w:t>Az épület</w:t>
      </w:r>
      <w:r>
        <w:t xml:space="preserve"> fő</w:t>
      </w:r>
      <w:r w:rsidR="00C46885">
        <w:t xml:space="preserve"> </w:t>
      </w:r>
      <w:r>
        <w:t>közlekedési terület</w:t>
      </w:r>
      <w:r w:rsidR="00C46885">
        <w:t>ein</w:t>
      </w:r>
      <w:r w:rsidR="00B44C25">
        <w:t xml:space="preserve"> </w:t>
      </w:r>
      <w:r>
        <w:t>és a váróban</w:t>
      </w:r>
      <w:r w:rsidR="00C46885">
        <w:t xml:space="preserve"> falsíkban elhelyezett</w:t>
      </w:r>
      <w:r w:rsidRPr="000F49BF">
        <w:t xml:space="preserve"> rozsdamentes acél élvédőket kell beépíteni.</w:t>
      </w:r>
    </w:p>
    <w:p w:rsidR="00992D79" w:rsidRPr="000F49BF" w:rsidRDefault="00992D79" w:rsidP="00B44C25">
      <w:pPr>
        <w:pStyle w:val="Cmsor3"/>
      </w:pPr>
      <w:r w:rsidRPr="000F49BF">
        <w:t>Dilatáció</w:t>
      </w:r>
    </w:p>
    <w:p w:rsidR="00992D79" w:rsidRPr="000F49BF" w:rsidRDefault="00992D79" w:rsidP="00B44C25">
      <w:pPr>
        <w:pStyle w:val="Normlbehzott"/>
      </w:pPr>
      <w:r w:rsidRPr="000F49BF">
        <w:t>A burkolatok dilatálása az alkalmazástechnikai utasításokban előírt sűrűséggel műanyag profilok, az épületek dilatálása a várható épületmozgások figyelembevételével kiválasztott fém-műanyag kombinációjú épületdilatációs profilok beépítésével történik.</w:t>
      </w:r>
    </w:p>
    <w:p w:rsidR="001026AD" w:rsidRDefault="001026AD" w:rsidP="00B44C25">
      <w:pPr>
        <w:pStyle w:val="Dtum"/>
      </w:pPr>
      <w:r>
        <w:t>Budapest, 201</w:t>
      </w:r>
      <w:r w:rsidR="00B44C25">
        <w:t>7</w:t>
      </w:r>
      <w:r>
        <w:t xml:space="preserve">. </w:t>
      </w:r>
      <w:r w:rsidR="00B44C25">
        <w:t>november</w:t>
      </w:r>
    </w:p>
    <w:p w:rsidR="001026AD" w:rsidRDefault="00B44C25" w:rsidP="00B44C25">
      <w:pPr>
        <w:tabs>
          <w:tab w:val="center" w:pos="2835"/>
          <w:tab w:val="center" w:pos="6804"/>
        </w:tabs>
        <w:spacing w:before="2400"/>
        <w:jc w:val="left"/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3667443</wp:posOffset>
            </wp:positionH>
            <wp:positionV relativeFrom="paragraph">
              <wp:posOffset>847408</wp:posOffset>
            </wp:positionV>
            <wp:extent cx="1419225" cy="561975"/>
            <wp:effectExtent l="19050" t="0" r="9525" b="0"/>
            <wp:wrapNone/>
            <wp:docPr id="57" name="Kép 57" descr="ZK ké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ZK kék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"/>
          <w:noProof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666115</wp:posOffset>
            </wp:positionV>
            <wp:extent cx="1477010" cy="742950"/>
            <wp:effectExtent l="19050" t="0" r="8890" b="0"/>
            <wp:wrapNone/>
            <wp:docPr id="58" name="Kép 58" descr="RK ké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RK kék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"/>
          <w:szCs w:val="22"/>
        </w:rPr>
        <w:tab/>
      </w:r>
      <w:r w:rsidR="001026AD">
        <w:rPr>
          <w:rFonts w:cs="Arial"/>
          <w:szCs w:val="22"/>
        </w:rPr>
        <w:t>Rimely Károly</w:t>
      </w:r>
      <w:r w:rsidR="001026AD">
        <w:rPr>
          <w:rFonts w:cs="Arial"/>
          <w:szCs w:val="22"/>
        </w:rPr>
        <w:tab/>
        <w:t>Zajácz Katalin</w:t>
      </w:r>
      <w:r>
        <w:rPr>
          <w:rFonts w:cs="Arial"/>
          <w:szCs w:val="22"/>
        </w:rPr>
        <w:br/>
      </w:r>
      <w:r>
        <w:rPr>
          <w:rFonts w:cs="Arial"/>
          <w:szCs w:val="22"/>
        </w:rPr>
        <w:tab/>
      </w:r>
      <w:r w:rsidR="001026AD">
        <w:rPr>
          <w:rFonts w:cs="Arial"/>
          <w:szCs w:val="22"/>
        </w:rPr>
        <w:t>építész tervező</w:t>
      </w:r>
      <w:r w:rsidR="001026AD">
        <w:rPr>
          <w:rFonts w:cs="Arial"/>
          <w:szCs w:val="22"/>
        </w:rPr>
        <w:tab/>
        <w:t>építész tervező</w:t>
      </w:r>
    </w:p>
    <w:p w:rsidR="00A04C90" w:rsidRPr="00A04C90" w:rsidRDefault="00317BAE" w:rsidP="00A04C90">
      <w:pPr>
        <w:pStyle w:val="Alcm"/>
      </w:pPr>
      <w:bookmarkStart w:id="3" w:name="_Toc407646357"/>
      <w:r>
        <w:rPr>
          <w:b w:val="0"/>
        </w:rPr>
        <w:br w:type="page"/>
      </w:r>
      <w:r w:rsidR="00A04C90" w:rsidRPr="00A04C90">
        <w:rPr>
          <w:szCs w:val="22"/>
        </w:rPr>
        <w:lastRenderedPageBreak/>
        <w:t>5</w:t>
      </w:r>
      <w:r w:rsidR="00A04C90" w:rsidRPr="00A04C90">
        <w:t>.</w:t>
      </w:r>
    </w:p>
    <w:p w:rsidR="00A04C90" w:rsidRPr="00B019DC" w:rsidRDefault="00A04C90" w:rsidP="00A04C90">
      <w:pPr>
        <w:pStyle w:val="Alcm"/>
      </w:pPr>
      <w:r>
        <w:t>TŰZVÉDELMI MŰSZAKI LEÍRÁS</w:t>
      </w:r>
    </w:p>
    <w:p w:rsidR="00A04C90" w:rsidRDefault="00A04C90" w:rsidP="00A04C90">
      <w:pPr>
        <w:pStyle w:val="Alcm"/>
        <w:rPr>
          <w:bCs/>
        </w:rPr>
      </w:pPr>
      <w:r>
        <w:rPr>
          <w:bCs/>
        </w:rPr>
        <w:t>A</w:t>
      </w:r>
    </w:p>
    <w:p w:rsidR="00A04C90" w:rsidRDefault="00A04C90" w:rsidP="00A04C90">
      <w:pPr>
        <w:pStyle w:val="Alcm"/>
        <w:rPr>
          <w:bCs/>
          <w:smallCaps/>
          <w:color w:val="000000"/>
        </w:rPr>
      </w:pPr>
      <w:r>
        <w:rPr>
          <w:bCs/>
        </w:rPr>
        <w:t>MAGYAR KAJAK-KENU SZÖVETSÉG LATORCA UTCAI TELEPE</w:t>
      </w:r>
      <w:r>
        <w:rPr>
          <w:bCs/>
        </w:rPr>
        <w:br/>
      </w:r>
      <w:r w:rsidRPr="004932DC">
        <w:rPr>
          <w:bCs/>
          <w:smallCaps/>
          <w:color w:val="000000"/>
        </w:rPr>
        <w:t>SPORTTUDOMÁNYI KUTATÓ</w:t>
      </w:r>
      <w:r>
        <w:rPr>
          <w:bCs/>
          <w:smallCaps/>
          <w:color w:val="000000"/>
        </w:rPr>
        <w:t>-</w:t>
      </w:r>
      <w:r w:rsidRPr="004932DC">
        <w:rPr>
          <w:bCs/>
          <w:smallCaps/>
          <w:color w:val="000000"/>
        </w:rPr>
        <w:t xml:space="preserve"> ÉS DIAGNOSZTIKAI KÖZPONT</w:t>
      </w:r>
    </w:p>
    <w:p w:rsidR="00317BAE" w:rsidRDefault="00A04C90" w:rsidP="00A04C90">
      <w:pPr>
        <w:pStyle w:val="Alcm"/>
        <w:spacing w:after="1200"/>
      </w:pPr>
      <w:r>
        <w:rPr>
          <w:bCs/>
        </w:rPr>
        <w:t xml:space="preserve">ÉPÍTÉSZETI KIVITELI </w:t>
      </w:r>
      <w:r w:rsidRPr="00403A91">
        <w:t>TERVDOKUMENTÁCIÓJÁHOZ</w:t>
      </w:r>
    </w:p>
    <w:p w:rsidR="00A04C90" w:rsidRPr="00A04C90" w:rsidRDefault="00A04C90" w:rsidP="00A04C90">
      <w:r>
        <w:t>A tervezett belső funkcionális átalakítás nem érinti az eredeti kiviteli tervben meghatározott tűzvédelmi koncepciót, így új tűzvédelmi műszaki leírás nem készül.</w:t>
      </w:r>
    </w:p>
    <w:bookmarkEnd w:id="3"/>
    <w:p w:rsidR="00A04C90" w:rsidRDefault="00A04C90">
      <w:pPr>
        <w:spacing w:before="2400"/>
        <w:jc w:val="left"/>
        <w:rPr>
          <w:rFonts w:cs="Arial"/>
          <w:b/>
          <w:bCs/>
          <w:smallCaps/>
          <w:szCs w:val="22"/>
        </w:rPr>
      </w:pPr>
      <w:r>
        <w:rPr>
          <w:rFonts w:cs="Arial"/>
          <w:b/>
          <w:bCs/>
          <w:smallCaps/>
          <w:szCs w:val="22"/>
        </w:rPr>
        <w:br w:type="page"/>
      </w:r>
    </w:p>
    <w:p w:rsidR="002B1E27" w:rsidRDefault="00105DA6" w:rsidP="00134D0D">
      <w:pPr>
        <w:widowControl w:val="0"/>
        <w:adjustRightInd w:val="0"/>
        <w:jc w:val="center"/>
        <w:rPr>
          <w:rFonts w:cs="Arial"/>
          <w:b/>
          <w:bCs/>
          <w:smallCaps/>
          <w:szCs w:val="22"/>
        </w:rPr>
      </w:pPr>
      <w:r>
        <w:rPr>
          <w:rFonts w:cs="Arial"/>
          <w:b/>
          <w:bCs/>
          <w:smallCaps/>
          <w:szCs w:val="22"/>
        </w:rPr>
        <w:lastRenderedPageBreak/>
        <w:t>6</w:t>
      </w:r>
    </w:p>
    <w:p w:rsidR="0045227C" w:rsidRPr="00B019DC" w:rsidRDefault="0045227C" w:rsidP="0045227C">
      <w:pPr>
        <w:widowControl w:val="0"/>
        <w:adjustRightInd w:val="0"/>
        <w:jc w:val="center"/>
        <w:rPr>
          <w:rFonts w:cs="Arial"/>
          <w:b/>
          <w:bCs/>
          <w:smallCaps/>
          <w:szCs w:val="22"/>
        </w:rPr>
      </w:pPr>
      <w:r>
        <w:rPr>
          <w:rFonts w:cs="Arial"/>
          <w:b/>
          <w:szCs w:val="22"/>
        </w:rPr>
        <w:t>HELYISÉGLISTA</w:t>
      </w:r>
    </w:p>
    <w:p w:rsidR="003B2156" w:rsidRPr="00B019DC" w:rsidRDefault="003B2156" w:rsidP="003B2156">
      <w:pPr>
        <w:widowControl w:val="0"/>
        <w:tabs>
          <w:tab w:val="center" w:pos="4607"/>
          <w:tab w:val="left" w:pos="5070"/>
        </w:tabs>
        <w:adjustRightInd w:val="0"/>
        <w:jc w:val="center"/>
        <w:rPr>
          <w:rFonts w:cs="Arial"/>
          <w:b/>
          <w:bCs/>
          <w:smallCaps/>
          <w:szCs w:val="22"/>
        </w:rPr>
      </w:pPr>
      <w:r>
        <w:rPr>
          <w:rFonts w:cs="Arial"/>
          <w:b/>
          <w:bCs/>
          <w:smallCaps/>
          <w:szCs w:val="22"/>
        </w:rPr>
        <w:t>A</w:t>
      </w:r>
    </w:p>
    <w:p w:rsidR="00A04C90" w:rsidRDefault="00A04C90" w:rsidP="00A04C90">
      <w:pPr>
        <w:pStyle w:val="Alcm"/>
        <w:rPr>
          <w:bCs/>
          <w:smallCaps/>
          <w:color w:val="000000"/>
        </w:rPr>
      </w:pPr>
      <w:r>
        <w:rPr>
          <w:bCs/>
        </w:rPr>
        <w:t>MAGYAR KAJAK-KENU SZÖVETSÉG LATORCA UTCAI TELEPE</w:t>
      </w:r>
      <w:r>
        <w:rPr>
          <w:bCs/>
        </w:rPr>
        <w:br/>
      </w:r>
      <w:r w:rsidRPr="004932DC">
        <w:rPr>
          <w:bCs/>
          <w:smallCaps/>
          <w:color w:val="000000"/>
        </w:rPr>
        <w:t>SPORTTUDOMÁNYI KUTATÓ</w:t>
      </w:r>
      <w:r>
        <w:rPr>
          <w:bCs/>
          <w:smallCaps/>
          <w:color w:val="000000"/>
        </w:rPr>
        <w:t>-</w:t>
      </w:r>
      <w:r w:rsidRPr="004932DC">
        <w:rPr>
          <w:bCs/>
          <w:smallCaps/>
          <w:color w:val="000000"/>
        </w:rPr>
        <w:t xml:space="preserve"> ÉS DIAGNOSZTIKAI KÖZPONT</w:t>
      </w:r>
    </w:p>
    <w:p w:rsidR="00A04C90" w:rsidRDefault="00A04C90" w:rsidP="00A04C90">
      <w:pPr>
        <w:pStyle w:val="Alcm"/>
        <w:spacing w:after="1200"/>
      </w:pPr>
      <w:r>
        <w:rPr>
          <w:bCs/>
        </w:rPr>
        <w:t xml:space="preserve">ÉPÍTÉSZETI KIVITELI </w:t>
      </w:r>
      <w:r w:rsidRPr="00403A91">
        <w:t>TERVDOKUMENTÁCIÓJÁHOZ</w:t>
      </w:r>
    </w:p>
    <w:tbl>
      <w:tblPr>
        <w:tblW w:w="10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529"/>
        <w:gridCol w:w="848"/>
        <w:gridCol w:w="394"/>
        <w:gridCol w:w="3973"/>
      </w:tblGrid>
      <w:tr w:rsidR="0033200F" w:rsidRPr="0033200F" w:rsidTr="0033200F">
        <w:trPr>
          <w:trHeight w:val="300"/>
          <w:jc w:val="center"/>
        </w:trPr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PINCESZINTI HELYISÉGLISTA</w:t>
            </w:r>
          </w:p>
        </w:tc>
      </w:tr>
      <w:tr w:rsidR="0033200F" w:rsidRPr="0033200F" w:rsidTr="0033200F">
        <w:trPr>
          <w:trHeight w:val="300"/>
          <w:jc w:val="center"/>
        </w:trPr>
        <w:tc>
          <w:tcPr>
            <w:tcW w:w="6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33200F" w:rsidRPr="0033200F" w:rsidTr="0033200F">
        <w:trPr>
          <w:trHeight w:val="300"/>
          <w:jc w:val="center"/>
        </w:trPr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szám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helyiségnév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alapterület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burkolat</w:t>
            </w:r>
          </w:p>
        </w:tc>
      </w:tr>
      <w:tr w:rsidR="0033200F" w:rsidRPr="0033200F" w:rsidTr="0033200F">
        <w:trPr>
          <w:trHeight w:val="330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P01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lépcsőház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7,98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m</w:t>
            </w:r>
            <w:r w:rsidRPr="0033200F">
              <w:rPr>
                <w:rFonts w:eastAsia="Times New Roman" w:cs="Calibri"/>
                <w:color w:val="000000"/>
                <w:szCs w:val="22"/>
              </w:rPr>
              <w:t>²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impregnált beton</w:t>
            </w:r>
          </w:p>
        </w:tc>
      </w:tr>
      <w:tr w:rsidR="0033200F" w:rsidRPr="0033200F" w:rsidTr="0033200F">
        <w:trPr>
          <w:trHeight w:val="330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P02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közlekedő, váró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31,82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m</w:t>
            </w:r>
            <w:r w:rsidRPr="0033200F">
              <w:rPr>
                <w:rFonts w:eastAsia="Times New Roman" w:cs="Calibri"/>
                <w:color w:val="000000"/>
                <w:szCs w:val="22"/>
              </w:rPr>
              <w:t>²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műgyanta</w:t>
            </w:r>
          </w:p>
        </w:tc>
      </w:tr>
      <w:tr w:rsidR="0033200F" w:rsidRPr="0033200F" w:rsidTr="0033200F">
        <w:trPr>
          <w:trHeight w:val="330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P03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gépészet, veszélyes hulladék, hulladék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9,75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m</w:t>
            </w:r>
            <w:r w:rsidRPr="0033200F">
              <w:rPr>
                <w:rFonts w:eastAsia="Times New Roman" w:cs="Calibri"/>
                <w:color w:val="000000"/>
                <w:szCs w:val="22"/>
              </w:rPr>
              <w:t>²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műgyanta</w:t>
            </w:r>
          </w:p>
        </w:tc>
      </w:tr>
      <w:tr w:rsidR="0033200F" w:rsidRPr="0033200F" w:rsidTr="0033200F">
        <w:trPr>
          <w:trHeight w:val="330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P04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női mosdó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4,13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m</w:t>
            </w:r>
            <w:r w:rsidRPr="0033200F">
              <w:rPr>
                <w:rFonts w:eastAsia="Times New Roman" w:cs="Calibri"/>
                <w:color w:val="000000"/>
                <w:szCs w:val="22"/>
              </w:rPr>
              <w:t>²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műgyanta</w:t>
            </w:r>
          </w:p>
        </w:tc>
      </w:tr>
      <w:tr w:rsidR="0033200F" w:rsidRPr="0033200F" w:rsidTr="0033200F">
        <w:trPr>
          <w:trHeight w:val="330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P05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női wc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1,67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m</w:t>
            </w:r>
            <w:r w:rsidRPr="0033200F">
              <w:rPr>
                <w:rFonts w:eastAsia="Times New Roman" w:cs="Calibri"/>
                <w:color w:val="000000"/>
                <w:szCs w:val="22"/>
              </w:rPr>
              <w:t>²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műgyanta</w:t>
            </w:r>
          </w:p>
        </w:tc>
      </w:tr>
      <w:tr w:rsidR="0033200F" w:rsidRPr="0033200F" w:rsidTr="0033200F">
        <w:trPr>
          <w:trHeight w:val="330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P06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női wc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1,32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m</w:t>
            </w:r>
            <w:r w:rsidRPr="0033200F">
              <w:rPr>
                <w:rFonts w:eastAsia="Times New Roman" w:cs="Calibri"/>
                <w:color w:val="000000"/>
                <w:szCs w:val="22"/>
              </w:rPr>
              <w:t>²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műgyanta</w:t>
            </w:r>
          </w:p>
        </w:tc>
      </w:tr>
      <w:tr w:rsidR="0033200F" w:rsidRPr="0033200F" w:rsidTr="0033200F">
        <w:trPr>
          <w:trHeight w:val="330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P07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férfi mosdó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3,66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m</w:t>
            </w:r>
            <w:r w:rsidRPr="0033200F">
              <w:rPr>
                <w:rFonts w:eastAsia="Times New Roman" w:cs="Calibri"/>
                <w:color w:val="000000"/>
                <w:szCs w:val="22"/>
              </w:rPr>
              <w:t>²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műgyanta</w:t>
            </w:r>
          </w:p>
        </w:tc>
      </w:tr>
      <w:tr w:rsidR="0033200F" w:rsidRPr="0033200F" w:rsidTr="0033200F">
        <w:trPr>
          <w:trHeight w:val="330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P08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piszoár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1,32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m</w:t>
            </w:r>
            <w:r w:rsidRPr="0033200F">
              <w:rPr>
                <w:rFonts w:eastAsia="Times New Roman" w:cs="Calibri"/>
                <w:color w:val="000000"/>
                <w:szCs w:val="22"/>
              </w:rPr>
              <w:t>²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műgyanta</w:t>
            </w:r>
          </w:p>
        </w:tc>
      </w:tr>
      <w:tr w:rsidR="0033200F" w:rsidRPr="0033200F" w:rsidTr="0033200F">
        <w:trPr>
          <w:trHeight w:val="330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P09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férfi wc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1,32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m</w:t>
            </w:r>
            <w:r w:rsidRPr="0033200F">
              <w:rPr>
                <w:rFonts w:eastAsia="Times New Roman" w:cs="Calibri"/>
                <w:color w:val="000000"/>
                <w:szCs w:val="22"/>
              </w:rPr>
              <w:t>²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műgyanta</w:t>
            </w:r>
          </w:p>
        </w:tc>
      </w:tr>
      <w:tr w:rsidR="0033200F" w:rsidRPr="0033200F" w:rsidTr="0033200F">
        <w:trPr>
          <w:trHeight w:val="330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P10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akadálymentes mosdó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8,08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m</w:t>
            </w:r>
            <w:r w:rsidRPr="0033200F">
              <w:rPr>
                <w:rFonts w:eastAsia="Times New Roman" w:cs="Calibri"/>
                <w:color w:val="000000"/>
                <w:szCs w:val="22"/>
              </w:rPr>
              <w:t>²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műgyanta</w:t>
            </w:r>
          </w:p>
        </w:tc>
      </w:tr>
      <w:tr w:rsidR="0033200F" w:rsidRPr="0033200F" w:rsidTr="0033200F">
        <w:trPr>
          <w:trHeight w:val="330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P11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takszer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1,23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m</w:t>
            </w:r>
            <w:r w:rsidRPr="0033200F">
              <w:rPr>
                <w:rFonts w:eastAsia="Times New Roman" w:cs="Calibri"/>
                <w:color w:val="000000"/>
                <w:szCs w:val="22"/>
              </w:rPr>
              <w:t>²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műgyanta</w:t>
            </w:r>
          </w:p>
        </w:tc>
      </w:tr>
      <w:tr w:rsidR="0033200F" w:rsidRPr="0033200F" w:rsidTr="0033200F">
        <w:trPr>
          <w:trHeight w:val="330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P12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mágnesterápiás kezelő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6,41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m</w:t>
            </w:r>
            <w:r w:rsidRPr="0033200F">
              <w:rPr>
                <w:rFonts w:eastAsia="Times New Roman" w:cs="Calibri"/>
                <w:color w:val="000000"/>
                <w:szCs w:val="22"/>
              </w:rPr>
              <w:t>²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gumipadló</w:t>
            </w:r>
          </w:p>
        </w:tc>
      </w:tr>
      <w:tr w:rsidR="0033200F" w:rsidRPr="0033200F" w:rsidTr="0033200F">
        <w:trPr>
          <w:trHeight w:val="330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P13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elektromos elosztó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1,20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m</w:t>
            </w:r>
            <w:r w:rsidRPr="0033200F">
              <w:rPr>
                <w:rFonts w:eastAsia="Times New Roman" w:cs="Calibri"/>
                <w:color w:val="000000"/>
                <w:szCs w:val="22"/>
              </w:rPr>
              <w:t>²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műgyanta</w:t>
            </w:r>
          </w:p>
        </w:tc>
      </w:tr>
      <w:tr w:rsidR="0033200F" w:rsidRPr="0033200F" w:rsidTr="0033200F">
        <w:trPr>
          <w:trHeight w:val="330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P14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liftakna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3,15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m</w:t>
            </w:r>
            <w:r w:rsidRPr="0033200F">
              <w:rPr>
                <w:rFonts w:eastAsia="Times New Roman" w:cs="Calibri"/>
                <w:color w:val="000000"/>
                <w:szCs w:val="22"/>
              </w:rPr>
              <w:t>²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33200F" w:rsidRPr="0033200F" w:rsidTr="0033200F">
        <w:trPr>
          <w:trHeight w:val="330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P15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vérvételi helyiség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9,14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m</w:t>
            </w:r>
            <w:r w:rsidRPr="0033200F">
              <w:rPr>
                <w:rFonts w:eastAsia="Times New Roman" w:cs="Calibri"/>
                <w:color w:val="000000"/>
                <w:szCs w:val="22"/>
              </w:rPr>
              <w:t>²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gumipadló</w:t>
            </w:r>
          </w:p>
        </w:tc>
      </w:tr>
      <w:tr w:rsidR="0033200F" w:rsidRPr="0033200F" w:rsidTr="0033200F">
        <w:trPr>
          <w:trHeight w:val="330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P16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kapcsoló vezérlő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8,90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m</w:t>
            </w:r>
            <w:r w:rsidRPr="0033200F">
              <w:rPr>
                <w:rFonts w:eastAsia="Times New Roman" w:cs="Calibri"/>
                <w:color w:val="000000"/>
                <w:szCs w:val="22"/>
              </w:rPr>
              <w:t>²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gumipadló</w:t>
            </w:r>
          </w:p>
        </w:tc>
      </w:tr>
      <w:tr w:rsidR="0033200F" w:rsidRPr="0033200F" w:rsidTr="0033200F">
        <w:trPr>
          <w:trHeight w:val="330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P17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vetkőző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2,16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m</w:t>
            </w:r>
            <w:r w:rsidRPr="0033200F">
              <w:rPr>
                <w:rFonts w:eastAsia="Times New Roman" w:cs="Calibri"/>
                <w:color w:val="000000"/>
                <w:szCs w:val="22"/>
              </w:rPr>
              <w:t>²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gumipadló</w:t>
            </w:r>
          </w:p>
        </w:tc>
      </w:tr>
      <w:tr w:rsidR="0033200F" w:rsidRPr="0033200F" w:rsidTr="0033200F">
        <w:trPr>
          <w:trHeight w:val="330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P18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technikai helyiség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3,62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m</w:t>
            </w:r>
            <w:r w:rsidRPr="0033200F">
              <w:rPr>
                <w:rFonts w:eastAsia="Times New Roman" w:cs="Calibri"/>
                <w:color w:val="000000"/>
                <w:szCs w:val="22"/>
              </w:rPr>
              <w:t>²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gumipadló</w:t>
            </w:r>
          </w:p>
        </w:tc>
      </w:tr>
      <w:tr w:rsidR="0033200F" w:rsidRPr="0033200F" w:rsidTr="0033200F">
        <w:trPr>
          <w:trHeight w:val="330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P19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MRI vizsgáló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25,24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m</w:t>
            </w:r>
            <w:r w:rsidRPr="0033200F">
              <w:rPr>
                <w:rFonts w:eastAsia="Times New Roman" w:cs="Calibri"/>
                <w:color w:val="000000"/>
                <w:szCs w:val="22"/>
              </w:rPr>
              <w:t>²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simított beton padló</w:t>
            </w:r>
          </w:p>
        </w:tc>
      </w:tr>
      <w:tr w:rsidR="0033200F" w:rsidRPr="0033200F" w:rsidTr="0033200F">
        <w:trPr>
          <w:trHeight w:val="330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P20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röntgen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19,95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m</w:t>
            </w:r>
            <w:r w:rsidRPr="0033200F">
              <w:rPr>
                <w:rFonts w:eastAsia="Times New Roman" w:cs="Calibri"/>
                <w:color w:val="000000"/>
                <w:szCs w:val="22"/>
              </w:rPr>
              <w:t>²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elektrosztatikusan levezető padló</w:t>
            </w:r>
          </w:p>
        </w:tc>
      </w:tr>
      <w:tr w:rsidR="0033200F" w:rsidRPr="0033200F" w:rsidTr="0033200F">
        <w:trPr>
          <w:trHeight w:val="330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P21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akadálymentes vetkőző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4,62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m</w:t>
            </w:r>
            <w:r w:rsidRPr="0033200F">
              <w:rPr>
                <w:rFonts w:eastAsia="Times New Roman" w:cs="Calibri"/>
                <w:color w:val="000000"/>
                <w:szCs w:val="22"/>
              </w:rPr>
              <w:t>²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gumipadló</w:t>
            </w:r>
          </w:p>
        </w:tc>
      </w:tr>
      <w:tr w:rsidR="0033200F" w:rsidRPr="0033200F" w:rsidTr="0033200F">
        <w:trPr>
          <w:trHeight w:val="330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P22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pszichológus, dietetikus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7,68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m</w:t>
            </w:r>
            <w:r w:rsidRPr="0033200F">
              <w:rPr>
                <w:rFonts w:eastAsia="Times New Roman" w:cs="Calibri"/>
                <w:color w:val="000000"/>
                <w:szCs w:val="22"/>
              </w:rPr>
              <w:t>²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gumipadló</w:t>
            </w:r>
          </w:p>
        </w:tc>
      </w:tr>
      <w:tr w:rsidR="0033200F" w:rsidRPr="0033200F" w:rsidTr="0033200F">
        <w:trPr>
          <w:trHeight w:val="330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P23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személyzeti öltöző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6,24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m</w:t>
            </w:r>
            <w:r w:rsidRPr="0033200F">
              <w:rPr>
                <w:rFonts w:eastAsia="Times New Roman" w:cs="Calibri"/>
                <w:color w:val="000000"/>
                <w:szCs w:val="22"/>
              </w:rPr>
              <w:t>²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gumipadló</w:t>
            </w:r>
          </w:p>
        </w:tc>
      </w:tr>
      <w:tr w:rsidR="0033200F" w:rsidRPr="0033200F" w:rsidTr="0033200F">
        <w:trPr>
          <w:trHeight w:val="330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P24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zuhanyzó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2,49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m</w:t>
            </w:r>
            <w:r w:rsidRPr="0033200F">
              <w:rPr>
                <w:rFonts w:eastAsia="Times New Roman" w:cs="Calibri"/>
                <w:color w:val="000000"/>
                <w:szCs w:val="22"/>
              </w:rPr>
              <w:t>²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műgyanta</w:t>
            </w:r>
          </w:p>
        </w:tc>
      </w:tr>
      <w:tr w:rsidR="0033200F" w:rsidRPr="0033200F" w:rsidTr="0033200F">
        <w:trPr>
          <w:trHeight w:val="330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P25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zuhanyzó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2,56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m</w:t>
            </w:r>
            <w:r w:rsidRPr="0033200F">
              <w:rPr>
                <w:rFonts w:eastAsia="Times New Roman" w:cs="Calibri"/>
                <w:color w:val="000000"/>
                <w:szCs w:val="22"/>
              </w:rPr>
              <w:t>²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műgyanta</w:t>
            </w:r>
          </w:p>
        </w:tc>
      </w:tr>
      <w:tr w:rsidR="0033200F" w:rsidRPr="0033200F" w:rsidTr="0033200F">
        <w:trPr>
          <w:trHeight w:val="330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P26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fedett gépleeresztő akna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6,08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m</w:t>
            </w:r>
            <w:r w:rsidRPr="0033200F">
              <w:rPr>
                <w:rFonts w:eastAsia="Times New Roman" w:cs="Calibri"/>
                <w:color w:val="000000"/>
                <w:szCs w:val="22"/>
              </w:rPr>
              <w:t>²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simított beton padló</w:t>
            </w:r>
          </w:p>
        </w:tc>
      </w:tr>
      <w:tr w:rsidR="0033200F" w:rsidRPr="0033200F" w:rsidTr="0033200F">
        <w:trPr>
          <w:trHeight w:val="330"/>
          <w:jc w:val="center"/>
        </w:trPr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eastAsia="Times New Roman" w:cs="Calibri"/>
                <w:b/>
                <w:bCs/>
                <w:color w:val="000000"/>
                <w:szCs w:val="22"/>
              </w:rPr>
            </w:pPr>
            <w:r w:rsidRPr="0033200F">
              <w:rPr>
                <w:rFonts w:eastAsia="Times New Roman" w:cs="Calibri"/>
                <w:b/>
                <w:bCs/>
                <w:color w:val="000000"/>
                <w:szCs w:val="22"/>
              </w:rPr>
              <w:t>Σ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összesen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181,72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m²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 </w:t>
            </w:r>
          </w:p>
        </w:tc>
      </w:tr>
    </w:tbl>
    <w:p w:rsidR="0033200F" w:rsidRDefault="0033200F">
      <w:pPr>
        <w:spacing w:before="2400"/>
        <w:jc w:val="left"/>
      </w:pPr>
    </w:p>
    <w:tbl>
      <w:tblPr>
        <w:tblW w:w="10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6188"/>
        <w:gridCol w:w="897"/>
        <w:gridCol w:w="395"/>
        <w:gridCol w:w="2206"/>
      </w:tblGrid>
      <w:tr w:rsidR="0033200F" w:rsidRPr="0033200F" w:rsidTr="0033200F">
        <w:trPr>
          <w:trHeight w:val="300"/>
          <w:jc w:val="center"/>
        </w:trPr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FÖLDSZINTI HELYISÉGLISTA</w:t>
            </w:r>
          </w:p>
        </w:tc>
      </w:tr>
      <w:tr w:rsidR="0033200F" w:rsidRPr="0033200F" w:rsidTr="0033200F">
        <w:trPr>
          <w:trHeight w:val="300"/>
          <w:jc w:val="center"/>
        </w:trPr>
        <w:tc>
          <w:tcPr>
            <w:tcW w:w="8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33200F" w:rsidRPr="0033200F" w:rsidTr="0033200F">
        <w:trPr>
          <w:trHeight w:val="300"/>
          <w:jc w:val="center"/>
        </w:trPr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szám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helyiségnév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alapterület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burkolat</w:t>
            </w:r>
          </w:p>
        </w:tc>
      </w:tr>
      <w:tr w:rsidR="0033200F" w:rsidRPr="0033200F" w:rsidTr="0033200F">
        <w:trPr>
          <w:trHeight w:val="330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001</w:t>
            </w: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lépcsőház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19,28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m</w:t>
            </w:r>
            <w:r w:rsidRPr="0033200F">
              <w:rPr>
                <w:rFonts w:eastAsia="Times New Roman" w:cs="Calibri"/>
                <w:color w:val="000000"/>
                <w:szCs w:val="22"/>
              </w:rPr>
              <w:t>²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impregnált beton</w:t>
            </w:r>
          </w:p>
        </w:tc>
      </w:tr>
      <w:tr w:rsidR="0033200F" w:rsidRPr="0033200F" w:rsidTr="0033200F">
        <w:trPr>
          <w:trHeight w:val="330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002</w:t>
            </w: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váró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19,54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m</w:t>
            </w:r>
            <w:r w:rsidRPr="0033200F">
              <w:rPr>
                <w:rFonts w:eastAsia="Times New Roman" w:cs="Calibri"/>
                <w:color w:val="000000"/>
                <w:szCs w:val="22"/>
              </w:rPr>
              <w:t>²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műgyanta</w:t>
            </w:r>
          </w:p>
        </w:tc>
      </w:tr>
      <w:tr w:rsidR="0033200F" w:rsidRPr="0033200F" w:rsidTr="0033200F">
        <w:trPr>
          <w:trHeight w:val="330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003</w:t>
            </w: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teakonyha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13,76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m</w:t>
            </w:r>
            <w:r w:rsidRPr="0033200F">
              <w:rPr>
                <w:rFonts w:eastAsia="Times New Roman" w:cs="Calibri"/>
                <w:color w:val="000000"/>
                <w:szCs w:val="22"/>
              </w:rPr>
              <w:t>²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műgyanta</w:t>
            </w:r>
          </w:p>
        </w:tc>
      </w:tr>
      <w:tr w:rsidR="0033200F" w:rsidRPr="0033200F" w:rsidTr="0033200F">
        <w:trPr>
          <w:trHeight w:val="330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004</w:t>
            </w: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recepció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5,16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m</w:t>
            </w:r>
            <w:r w:rsidRPr="0033200F">
              <w:rPr>
                <w:rFonts w:eastAsia="Times New Roman" w:cs="Calibri"/>
                <w:color w:val="000000"/>
                <w:szCs w:val="22"/>
              </w:rPr>
              <w:t>²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műgyanta</w:t>
            </w:r>
          </w:p>
        </w:tc>
      </w:tr>
      <w:tr w:rsidR="0033200F" w:rsidRPr="0033200F" w:rsidTr="0033200F">
        <w:trPr>
          <w:trHeight w:val="330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005</w:t>
            </w: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közlekedő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13,30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m</w:t>
            </w:r>
            <w:r w:rsidRPr="0033200F">
              <w:rPr>
                <w:rFonts w:eastAsia="Times New Roman" w:cs="Calibri"/>
                <w:color w:val="000000"/>
                <w:szCs w:val="22"/>
              </w:rPr>
              <w:t>²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műgyanta</w:t>
            </w:r>
          </w:p>
        </w:tc>
      </w:tr>
      <w:tr w:rsidR="0033200F" w:rsidRPr="0033200F" w:rsidTr="0033200F">
        <w:trPr>
          <w:trHeight w:val="330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006</w:t>
            </w: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ortopédiai, neurológiai és bőrgyógyászati rendelő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10,30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m</w:t>
            </w:r>
            <w:r w:rsidRPr="0033200F">
              <w:rPr>
                <w:rFonts w:eastAsia="Times New Roman" w:cs="Calibri"/>
                <w:color w:val="000000"/>
                <w:szCs w:val="22"/>
              </w:rPr>
              <w:t>²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gumipadló</w:t>
            </w:r>
          </w:p>
        </w:tc>
      </w:tr>
      <w:tr w:rsidR="0033200F" w:rsidRPr="0033200F" w:rsidTr="0033200F">
        <w:trPr>
          <w:trHeight w:val="330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007</w:t>
            </w: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nőgyógyászati és urológiai rendelő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64,13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m</w:t>
            </w:r>
            <w:r w:rsidRPr="0033200F">
              <w:rPr>
                <w:rFonts w:eastAsia="Times New Roman" w:cs="Calibri"/>
                <w:color w:val="000000"/>
                <w:szCs w:val="22"/>
              </w:rPr>
              <w:t>²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gumipadló</w:t>
            </w:r>
          </w:p>
        </w:tc>
      </w:tr>
      <w:tr w:rsidR="0033200F" w:rsidRPr="0033200F" w:rsidTr="0033200F">
        <w:trPr>
          <w:trHeight w:val="330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008</w:t>
            </w: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sötétszoba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5,94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m</w:t>
            </w:r>
            <w:r w:rsidRPr="0033200F">
              <w:rPr>
                <w:rFonts w:eastAsia="Times New Roman" w:cs="Calibri"/>
                <w:color w:val="000000"/>
                <w:szCs w:val="22"/>
              </w:rPr>
              <w:t>²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gumipadló</w:t>
            </w:r>
          </w:p>
        </w:tc>
      </w:tr>
      <w:tr w:rsidR="0033200F" w:rsidRPr="0033200F" w:rsidTr="0033200F">
        <w:trPr>
          <w:trHeight w:val="330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009</w:t>
            </w: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orr- és fülgégészet, szemészeti rendelő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19,22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m</w:t>
            </w:r>
            <w:r w:rsidRPr="0033200F">
              <w:rPr>
                <w:rFonts w:eastAsia="Times New Roman" w:cs="Calibri"/>
                <w:color w:val="000000"/>
                <w:szCs w:val="22"/>
              </w:rPr>
              <w:t>²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gumipadló</w:t>
            </w:r>
          </w:p>
        </w:tc>
      </w:tr>
      <w:tr w:rsidR="0033200F" w:rsidRPr="0033200F" w:rsidTr="0033200F">
        <w:trPr>
          <w:trHeight w:val="330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010</w:t>
            </w: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 xml:space="preserve">kardiológia, </w:t>
            </w:r>
            <w:proofErr w:type="gramStart"/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sportorvosi  rendelő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18,20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m</w:t>
            </w:r>
            <w:r w:rsidRPr="0033200F">
              <w:rPr>
                <w:rFonts w:eastAsia="Times New Roman" w:cs="Calibri"/>
                <w:color w:val="000000"/>
                <w:szCs w:val="22"/>
              </w:rPr>
              <w:t>²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gumipadló</w:t>
            </w:r>
          </w:p>
        </w:tc>
      </w:tr>
      <w:tr w:rsidR="0033200F" w:rsidRPr="0033200F" w:rsidTr="0033200F">
        <w:trPr>
          <w:trHeight w:val="330"/>
          <w:jc w:val="center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eastAsia="Times New Roman" w:cs="Calibri"/>
                <w:b/>
                <w:bCs/>
                <w:color w:val="000000"/>
                <w:szCs w:val="22"/>
              </w:rPr>
            </w:pPr>
            <w:r w:rsidRPr="0033200F">
              <w:rPr>
                <w:rFonts w:eastAsia="Times New Roman" w:cs="Calibri"/>
                <w:b/>
                <w:bCs/>
                <w:color w:val="000000"/>
                <w:szCs w:val="22"/>
              </w:rPr>
              <w:t>Σ</w:t>
            </w:r>
          </w:p>
        </w:tc>
        <w:tc>
          <w:tcPr>
            <w:tcW w:w="6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összesen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188,83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m²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 </w:t>
            </w:r>
          </w:p>
        </w:tc>
      </w:tr>
      <w:tr w:rsidR="0033200F" w:rsidRPr="0033200F" w:rsidTr="0033200F">
        <w:trPr>
          <w:trHeight w:val="330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011</w:t>
            </w: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terasz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39,50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m</w:t>
            </w:r>
            <w:r w:rsidRPr="0033200F">
              <w:rPr>
                <w:rFonts w:eastAsia="Times New Roman" w:cs="Calibri"/>
                <w:color w:val="000000"/>
                <w:szCs w:val="22"/>
              </w:rPr>
              <w:t>²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00F" w:rsidRPr="0033200F" w:rsidRDefault="0033200F" w:rsidP="0033200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3200F">
              <w:rPr>
                <w:rFonts w:ascii="Calibri" w:eastAsia="Times New Roman" w:hAnsi="Calibri" w:cs="Calibri"/>
                <w:color w:val="000000"/>
                <w:szCs w:val="22"/>
              </w:rPr>
              <w:t>faburkolat</w:t>
            </w:r>
          </w:p>
        </w:tc>
      </w:tr>
    </w:tbl>
    <w:p w:rsidR="003F5C9E" w:rsidRDefault="003F5C9E" w:rsidP="003F5C9E">
      <w:pPr>
        <w:jc w:val="left"/>
      </w:pPr>
    </w:p>
    <w:tbl>
      <w:tblPr>
        <w:tblW w:w="103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"/>
        <w:gridCol w:w="3811"/>
        <w:gridCol w:w="1408"/>
        <w:gridCol w:w="620"/>
        <w:gridCol w:w="3464"/>
      </w:tblGrid>
      <w:tr w:rsidR="003F5C9E" w:rsidRPr="003F5C9E" w:rsidTr="003F5C9E">
        <w:trPr>
          <w:trHeight w:val="300"/>
          <w:jc w:val="center"/>
        </w:trPr>
        <w:tc>
          <w:tcPr>
            <w:tcW w:w="10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I. EMELETI HELYISÉGLISTA</w:t>
            </w:r>
          </w:p>
        </w:tc>
      </w:tr>
      <w:tr w:rsidR="003F5C9E" w:rsidRPr="003F5C9E" w:rsidTr="003F5C9E">
        <w:trPr>
          <w:trHeight w:val="300"/>
          <w:jc w:val="center"/>
        </w:trPr>
        <w:tc>
          <w:tcPr>
            <w:tcW w:w="6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3F5C9E" w:rsidRPr="003F5C9E" w:rsidTr="003F5C9E">
        <w:trPr>
          <w:trHeight w:val="300"/>
          <w:jc w:val="center"/>
        </w:trPr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szám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helyiségnév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alapterület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burkolat</w:t>
            </w:r>
          </w:p>
        </w:tc>
      </w:tr>
      <w:tr w:rsidR="003F5C9E" w:rsidRPr="003F5C9E" w:rsidTr="003F5C9E">
        <w:trPr>
          <w:trHeight w:val="330"/>
          <w:jc w:val="center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101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lépcsőház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19,02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m</w:t>
            </w:r>
            <w:r w:rsidRPr="003F5C9E">
              <w:rPr>
                <w:rFonts w:eastAsia="Times New Roman" w:cs="Calibri"/>
                <w:color w:val="000000"/>
                <w:szCs w:val="22"/>
              </w:rPr>
              <w:t>²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impregnált beton</w:t>
            </w:r>
          </w:p>
        </w:tc>
      </w:tr>
      <w:tr w:rsidR="003F5C9E" w:rsidRPr="003F5C9E" w:rsidTr="003F5C9E">
        <w:trPr>
          <w:trHeight w:val="330"/>
          <w:jc w:val="center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102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váró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10,62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m</w:t>
            </w:r>
            <w:r w:rsidRPr="003F5C9E">
              <w:rPr>
                <w:rFonts w:eastAsia="Times New Roman" w:cs="Calibri"/>
                <w:color w:val="000000"/>
                <w:szCs w:val="22"/>
              </w:rPr>
              <w:t>²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műgyanta</w:t>
            </w:r>
          </w:p>
        </w:tc>
      </w:tr>
      <w:tr w:rsidR="003F5C9E" w:rsidRPr="003F5C9E" w:rsidTr="003F5C9E">
        <w:trPr>
          <w:trHeight w:val="330"/>
          <w:jc w:val="center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103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közlekedő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16,65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m</w:t>
            </w:r>
            <w:r w:rsidRPr="003F5C9E">
              <w:rPr>
                <w:rFonts w:eastAsia="Times New Roman" w:cs="Calibri"/>
                <w:color w:val="000000"/>
                <w:szCs w:val="22"/>
              </w:rPr>
              <w:t>²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műgyanta</w:t>
            </w:r>
          </w:p>
        </w:tc>
      </w:tr>
      <w:tr w:rsidR="003F5C9E" w:rsidRPr="003F5C9E" w:rsidTr="003F5C9E">
        <w:trPr>
          <w:trHeight w:val="330"/>
          <w:jc w:val="center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104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masszázs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9,55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m</w:t>
            </w:r>
            <w:r w:rsidRPr="003F5C9E">
              <w:rPr>
                <w:rFonts w:eastAsia="Times New Roman" w:cs="Calibri"/>
                <w:color w:val="000000"/>
                <w:szCs w:val="22"/>
              </w:rPr>
              <w:t>²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gumipadló</w:t>
            </w:r>
          </w:p>
        </w:tc>
      </w:tr>
      <w:tr w:rsidR="003F5C9E" w:rsidRPr="003F5C9E" w:rsidTr="003F5C9E">
        <w:trPr>
          <w:trHeight w:val="330"/>
          <w:jc w:val="center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105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masszázs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9,55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m</w:t>
            </w:r>
            <w:r w:rsidRPr="003F5C9E">
              <w:rPr>
                <w:rFonts w:eastAsia="Times New Roman" w:cs="Calibri"/>
                <w:color w:val="000000"/>
                <w:szCs w:val="22"/>
              </w:rPr>
              <w:t>²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gumipadló</w:t>
            </w:r>
          </w:p>
        </w:tc>
      </w:tr>
      <w:tr w:rsidR="003F5C9E" w:rsidRPr="003F5C9E" w:rsidTr="003F5C9E">
        <w:trPr>
          <w:trHeight w:val="330"/>
          <w:jc w:val="center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106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ergometria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59,22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m</w:t>
            </w:r>
            <w:r w:rsidRPr="003F5C9E">
              <w:rPr>
                <w:rFonts w:eastAsia="Times New Roman" w:cs="Calibri"/>
                <w:color w:val="000000"/>
                <w:szCs w:val="22"/>
              </w:rPr>
              <w:t>²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gumipadló</w:t>
            </w:r>
          </w:p>
        </w:tc>
      </w:tr>
      <w:tr w:rsidR="003F5C9E" w:rsidRPr="003F5C9E" w:rsidTr="003F5C9E">
        <w:trPr>
          <w:trHeight w:val="330"/>
          <w:jc w:val="center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107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öltöző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6,07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m</w:t>
            </w:r>
            <w:r w:rsidRPr="003F5C9E">
              <w:rPr>
                <w:rFonts w:eastAsia="Times New Roman" w:cs="Calibri"/>
                <w:color w:val="000000"/>
                <w:szCs w:val="22"/>
              </w:rPr>
              <w:t>²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gumipadló</w:t>
            </w:r>
          </w:p>
        </w:tc>
      </w:tr>
      <w:tr w:rsidR="003F5C9E" w:rsidRPr="003F5C9E" w:rsidTr="003F5C9E">
        <w:trPr>
          <w:trHeight w:val="330"/>
          <w:jc w:val="center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108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zuhanyzó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2,56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m</w:t>
            </w:r>
            <w:r w:rsidRPr="003F5C9E">
              <w:rPr>
                <w:rFonts w:eastAsia="Times New Roman" w:cs="Calibri"/>
                <w:color w:val="000000"/>
                <w:szCs w:val="22"/>
              </w:rPr>
              <w:t>²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műgyanta</w:t>
            </w:r>
          </w:p>
        </w:tc>
      </w:tr>
      <w:tr w:rsidR="003F5C9E" w:rsidRPr="003F5C9E" w:rsidTr="003F5C9E">
        <w:trPr>
          <w:trHeight w:val="330"/>
          <w:jc w:val="center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109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gyógytorna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26,22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m</w:t>
            </w:r>
            <w:r w:rsidRPr="003F5C9E">
              <w:rPr>
                <w:rFonts w:eastAsia="Times New Roman" w:cs="Calibri"/>
                <w:color w:val="000000"/>
                <w:szCs w:val="22"/>
              </w:rPr>
              <w:t>²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pvc sportpadló</w:t>
            </w:r>
          </w:p>
        </w:tc>
      </w:tr>
      <w:tr w:rsidR="003F5C9E" w:rsidRPr="003F5C9E" w:rsidTr="003F5C9E">
        <w:trPr>
          <w:trHeight w:val="330"/>
          <w:jc w:val="center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110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fizioterápiás kezelő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13,55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m</w:t>
            </w:r>
            <w:r w:rsidRPr="003F5C9E">
              <w:rPr>
                <w:rFonts w:eastAsia="Times New Roman" w:cs="Calibri"/>
                <w:color w:val="000000"/>
                <w:szCs w:val="22"/>
              </w:rPr>
              <w:t>²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gumipadló</w:t>
            </w:r>
          </w:p>
        </w:tc>
      </w:tr>
      <w:tr w:rsidR="003F5C9E" w:rsidRPr="003F5C9E" w:rsidTr="003F5C9E">
        <w:trPr>
          <w:trHeight w:val="330"/>
          <w:jc w:val="center"/>
        </w:trPr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right"/>
              <w:rPr>
                <w:rFonts w:eastAsia="Times New Roman" w:cs="Calibri"/>
                <w:b/>
                <w:bCs/>
                <w:color w:val="000000"/>
                <w:szCs w:val="22"/>
              </w:rPr>
            </w:pPr>
            <w:r w:rsidRPr="003F5C9E">
              <w:rPr>
                <w:rFonts w:eastAsia="Times New Roman" w:cs="Calibri"/>
                <w:b/>
                <w:bCs/>
                <w:color w:val="000000"/>
                <w:szCs w:val="22"/>
              </w:rPr>
              <w:t>Σ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összesen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173,01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m²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 </w:t>
            </w:r>
          </w:p>
        </w:tc>
      </w:tr>
    </w:tbl>
    <w:p w:rsidR="003F5C9E" w:rsidRDefault="003F5C9E">
      <w:pPr>
        <w:spacing w:before="2400"/>
        <w:jc w:val="left"/>
      </w:pPr>
      <w:r>
        <w:br w:type="page"/>
      </w:r>
    </w:p>
    <w:p w:rsidR="003F5C9E" w:rsidRDefault="003F5C9E" w:rsidP="003F5C9E"/>
    <w:tbl>
      <w:tblPr>
        <w:tblW w:w="10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2819"/>
        <w:gridCol w:w="1391"/>
        <w:gridCol w:w="741"/>
        <w:gridCol w:w="4142"/>
      </w:tblGrid>
      <w:tr w:rsidR="003F5C9E" w:rsidRPr="003F5C9E" w:rsidTr="003F5C9E">
        <w:trPr>
          <w:trHeight w:val="300"/>
          <w:jc w:val="center"/>
        </w:trPr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II. EMELETI HELYISÉGLISTA</w:t>
            </w:r>
          </w:p>
        </w:tc>
      </w:tr>
      <w:tr w:rsidR="003F5C9E" w:rsidRPr="003F5C9E" w:rsidTr="003F5C9E">
        <w:trPr>
          <w:trHeight w:val="300"/>
          <w:jc w:val="center"/>
        </w:trPr>
        <w:tc>
          <w:tcPr>
            <w:tcW w:w="6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3F5C9E" w:rsidRPr="003F5C9E" w:rsidTr="003F5C9E">
        <w:trPr>
          <w:trHeight w:val="300"/>
          <w:jc w:val="center"/>
        </w:trPr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szám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helyiségnév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alapterület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burkolat</w:t>
            </w:r>
          </w:p>
        </w:tc>
      </w:tr>
      <w:tr w:rsidR="003F5C9E" w:rsidRPr="003F5C9E" w:rsidTr="003F5C9E">
        <w:trPr>
          <w:trHeight w:val="330"/>
          <w:jc w:val="center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201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lépcsőház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17,51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m</w:t>
            </w:r>
            <w:r w:rsidRPr="003F5C9E">
              <w:rPr>
                <w:rFonts w:eastAsia="Times New Roman" w:cs="Calibri"/>
                <w:color w:val="000000"/>
                <w:szCs w:val="22"/>
              </w:rPr>
              <w:t>²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impregnált beton</w:t>
            </w:r>
          </w:p>
        </w:tc>
      </w:tr>
      <w:tr w:rsidR="003F5C9E" w:rsidRPr="003F5C9E" w:rsidTr="003F5C9E">
        <w:trPr>
          <w:trHeight w:val="330"/>
          <w:jc w:val="center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202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közlekedő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10,42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m</w:t>
            </w:r>
            <w:r w:rsidRPr="003F5C9E">
              <w:rPr>
                <w:rFonts w:eastAsia="Times New Roman" w:cs="Calibri"/>
                <w:color w:val="000000"/>
                <w:szCs w:val="22"/>
              </w:rPr>
              <w:t>²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műgyanta</w:t>
            </w:r>
          </w:p>
        </w:tc>
      </w:tr>
      <w:tr w:rsidR="003F5C9E" w:rsidRPr="003F5C9E" w:rsidTr="003F5C9E">
        <w:trPr>
          <w:trHeight w:val="330"/>
          <w:jc w:val="center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203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mosdó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2,50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m</w:t>
            </w:r>
            <w:r w:rsidRPr="003F5C9E">
              <w:rPr>
                <w:rFonts w:eastAsia="Times New Roman" w:cs="Calibri"/>
                <w:color w:val="000000"/>
                <w:szCs w:val="22"/>
              </w:rPr>
              <w:t>²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műgyanta</w:t>
            </w:r>
          </w:p>
        </w:tc>
      </w:tr>
      <w:tr w:rsidR="003F5C9E" w:rsidRPr="003F5C9E" w:rsidTr="003F5C9E">
        <w:trPr>
          <w:trHeight w:val="330"/>
          <w:jc w:val="center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204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női wc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1,67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m</w:t>
            </w:r>
            <w:r w:rsidRPr="003F5C9E">
              <w:rPr>
                <w:rFonts w:eastAsia="Times New Roman" w:cs="Calibri"/>
                <w:color w:val="000000"/>
                <w:szCs w:val="22"/>
              </w:rPr>
              <w:t>²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műgyanta</w:t>
            </w:r>
          </w:p>
        </w:tc>
      </w:tr>
      <w:tr w:rsidR="003F5C9E" w:rsidRPr="003F5C9E" w:rsidTr="003F5C9E">
        <w:trPr>
          <w:trHeight w:val="330"/>
          <w:jc w:val="center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205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piszoár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1,67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m</w:t>
            </w:r>
            <w:r w:rsidRPr="003F5C9E">
              <w:rPr>
                <w:rFonts w:eastAsia="Times New Roman" w:cs="Calibri"/>
                <w:color w:val="000000"/>
                <w:szCs w:val="22"/>
              </w:rPr>
              <w:t>²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műgyanta</w:t>
            </w:r>
          </w:p>
        </w:tc>
      </w:tr>
      <w:tr w:rsidR="003F5C9E" w:rsidRPr="003F5C9E" w:rsidTr="003F5C9E">
        <w:trPr>
          <w:trHeight w:val="330"/>
          <w:jc w:val="center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206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férfi wc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1,67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m</w:t>
            </w:r>
            <w:r w:rsidRPr="003F5C9E">
              <w:rPr>
                <w:rFonts w:eastAsia="Times New Roman" w:cs="Calibri"/>
                <w:color w:val="000000"/>
                <w:szCs w:val="22"/>
              </w:rPr>
              <w:t>²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műgyanta</w:t>
            </w:r>
          </w:p>
        </w:tc>
      </w:tr>
      <w:tr w:rsidR="003F5C9E" w:rsidRPr="003F5C9E" w:rsidTr="003F5C9E">
        <w:trPr>
          <w:trHeight w:val="330"/>
          <w:jc w:val="center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207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iroda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13,64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m</w:t>
            </w:r>
            <w:r w:rsidRPr="003F5C9E">
              <w:rPr>
                <w:rFonts w:eastAsia="Times New Roman" w:cs="Calibri"/>
                <w:color w:val="000000"/>
                <w:szCs w:val="22"/>
              </w:rPr>
              <w:t>²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padlószőnyeg</w:t>
            </w:r>
          </w:p>
        </w:tc>
      </w:tr>
      <w:tr w:rsidR="003F5C9E" w:rsidRPr="003F5C9E" w:rsidTr="003F5C9E">
        <w:trPr>
          <w:trHeight w:val="330"/>
          <w:jc w:val="center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208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iroda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8,14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m</w:t>
            </w:r>
            <w:r w:rsidRPr="003F5C9E">
              <w:rPr>
                <w:rFonts w:eastAsia="Times New Roman" w:cs="Calibri"/>
                <w:color w:val="000000"/>
                <w:szCs w:val="22"/>
              </w:rPr>
              <w:t>²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padlószőnyeg</w:t>
            </w:r>
          </w:p>
        </w:tc>
      </w:tr>
      <w:tr w:rsidR="003F5C9E" w:rsidRPr="003F5C9E" w:rsidTr="003F5C9E">
        <w:trPr>
          <w:trHeight w:val="330"/>
          <w:jc w:val="center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209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tárgyaló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8,88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m</w:t>
            </w:r>
            <w:r w:rsidRPr="003F5C9E">
              <w:rPr>
                <w:rFonts w:eastAsia="Times New Roman" w:cs="Calibri"/>
                <w:color w:val="000000"/>
                <w:szCs w:val="22"/>
              </w:rPr>
              <w:t>²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color w:val="000000"/>
                <w:szCs w:val="22"/>
              </w:rPr>
              <w:t>műgyanta</w:t>
            </w:r>
          </w:p>
        </w:tc>
      </w:tr>
      <w:tr w:rsidR="003F5C9E" w:rsidRPr="003F5C9E" w:rsidTr="003F5C9E">
        <w:trPr>
          <w:trHeight w:val="330"/>
          <w:jc w:val="center"/>
        </w:trPr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right"/>
              <w:rPr>
                <w:rFonts w:eastAsia="Times New Roman" w:cs="Calibri"/>
                <w:b/>
                <w:bCs/>
                <w:color w:val="000000"/>
                <w:szCs w:val="22"/>
              </w:rPr>
            </w:pPr>
            <w:r w:rsidRPr="003F5C9E">
              <w:rPr>
                <w:rFonts w:eastAsia="Times New Roman" w:cs="Calibri"/>
                <w:b/>
                <w:bCs/>
                <w:color w:val="000000"/>
                <w:szCs w:val="22"/>
              </w:rPr>
              <w:t>Σ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összesen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66,10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m²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C9E" w:rsidRPr="003F5C9E" w:rsidRDefault="003F5C9E" w:rsidP="003F5C9E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3F5C9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 </w:t>
            </w:r>
          </w:p>
        </w:tc>
      </w:tr>
    </w:tbl>
    <w:p w:rsidR="0033200F" w:rsidRDefault="0033200F" w:rsidP="003F5C9E">
      <w:r>
        <w:br w:type="page"/>
      </w:r>
    </w:p>
    <w:p w:rsidR="00AC62B7" w:rsidRPr="00B019DC" w:rsidRDefault="00A04C90" w:rsidP="00AC62B7">
      <w:pPr>
        <w:widowControl w:val="0"/>
        <w:adjustRightInd w:val="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7</w:t>
      </w:r>
      <w:r w:rsidR="00AC62B7">
        <w:rPr>
          <w:rFonts w:cs="Arial"/>
          <w:b/>
          <w:szCs w:val="22"/>
        </w:rPr>
        <w:t>.</w:t>
      </w:r>
    </w:p>
    <w:p w:rsidR="00AC62B7" w:rsidRPr="00B019DC" w:rsidRDefault="00AC62B7" w:rsidP="00AC62B7">
      <w:pPr>
        <w:widowControl w:val="0"/>
        <w:adjustRightInd w:val="0"/>
        <w:jc w:val="center"/>
        <w:rPr>
          <w:rFonts w:cs="Arial"/>
          <w:b/>
          <w:bCs/>
          <w:smallCaps/>
          <w:szCs w:val="22"/>
        </w:rPr>
      </w:pPr>
      <w:r>
        <w:rPr>
          <w:rFonts w:cs="Arial"/>
          <w:b/>
          <w:szCs w:val="22"/>
        </w:rPr>
        <w:t>TERVJEGYZÉK</w:t>
      </w:r>
    </w:p>
    <w:p w:rsidR="009D54CE" w:rsidRPr="00B019DC" w:rsidRDefault="009D54CE" w:rsidP="009D54CE">
      <w:pPr>
        <w:widowControl w:val="0"/>
        <w:adjustRightInd w:val="0"/>
        <w:jc w:val="center"/>
        <w:rPr>
          <w:rFonts w:cs="Arial"/>
          <w:b/>
          <w:szCs w:val="22"/>
        </w:rPr>
      </w:pPr>
      <w:r w:rsidRPr="00B019DC">
        <w:rPr>
          <w:rFonts w:cs="Arial"/>
          <w:b/>
          <w:bCs/>
          <w:smallCaps/>
          <w:szCs w:val="22"/>
        </w:rPr>
        <w:t>A</w:t>
      </w:r>
    </w:p>
    <w:p w:rsidR="00A04C90" w:rsidRDefault="00A04C90" w:rsidP="00A04C90">
      <w:pPr>
        <w:pStyle w:val="Alcm"/>
        <w:rPr>
          <w:bCs/>
          <w:smallCaps/>
          <w:color w:val="000000"/>
        </w:rPr>
      </w:pPr>
      <w:r>
        <w:rPr>
          <w:bCs/>
        </w:rPr>
        <w:t>MAGYAR KAJAK-KENU SZÖVETSÉG LATORCA UTCAI TELEPE</w:t>
      </w:r>
      <w:r>
        <w:rPr>
          <w:bCs/>
        </w:rPr>
        <w:br/>
      </w:r>
      <w:r w:rsidRPr="004932DC">
        <w:rPr>
          <w:bCs/>
          <w:smallCaps/>
          <w:color w:val="000000"/>
        </w:rPr>
        <w:t>SPORTTUDOMÁNYI KUTATÓ</w:t>
      </w:r>
      <w:r>
        <w:rPr>
          <w:bCs/>
          <w:smallCaps/>
          <w:color w:val="000000"/>
        </w:rPr>
        <w:t>-</w:t>
      </w:r>
      <w:r w:rsidRPr="004932DC">
        <w:rPr>
          <w:bCs/>
          <w:smallCaps/>
          <w:color w:val="000000"/>
        </w:rPr>
        <w:t xml:space="preserve"> ÉS DIAGNOSZTIKAI KÖZPONT</w:t>
      </w:r>
    </w:p>
    <w:p w:rsidR="00A04C90" w:rsidRDefault="00A04C90" w:rsidP="00A04C90">
      <w:pPr>
        <w:pStyle w:val="Alcm"/>
        <w:spacing w:after="1200"/>
      </w:pPr>
      <w:r>
        <w:rPr>
          <w:bCs/>
        </w:rPr>
        <w:t xml:space="preserve">ÉPÍTÉSZETI KIVITELI </w:t>
      </w:r>
      <w:r w:rsidRPr="00403A91">
        <w:t>TERVDOKUMENTÁCIÓJÁHOZ</w:t>
      </w:r>
    </w:p>
    <w:p w:rsidR="00E37711" w:rsidRPr="00E72E5A" w:rsidRDefault="00E72E5A" w:rsidP="00E72E5A">
      <w:pPr>
        <w:pStyle w:val="Tervjegyzk1"/>
      </w:pPr>
      <w:r>
        <w:t>Bontási tervek</w:t>
      </w:r>
    </w:p>
    <w:p w:rsidR="00E37711" w:rsidRPr="00E72E5A" w:rsidRDefault="00E72E5A" w:rsidP="00E72E5A">
      <w:pPr>
        <w:pStyle w:val="Tervjegyzk3"/>
      </w:pPr>
      <w:r>
        <w:t>B</w:t>
      </w:r>
      <w:r w:rsidR="00E37711" w:rsidRPr="00E72E5A">
        <w:t>-1</w:t>
      </w:r>
      <w:r w:rsidR="00E37711" w:rsidRPr="00E72E5A">
        <w:tab/>
      </w:r>
      <w:r w:rsidRPr="00E72E5A">
        <w:t>Pince alaprajz</w:t>
      </w:r>
      <w:r w:rsidR="00E37711" w:rsidRPr="00E72E5A">
        <w:tab/>
      </w:r>
      <w:r w:rsidRPr="00E72E5A">
        <w:t>m</w:t>
      </w:r>
      <w:r w:rsidR="00E37711" w:rsidRPr="00E72E5A">
        <w:t xml:space="preserve"> 1:</w:t>
      </w:r>
      <w:r w:rsidR="00AC2BCD" w:rsidRPr="00E72E5A">
        <w:t>5</w:t>
      </w:r>
      <w:r w:rsidR="00E37711" w:rsidRPr="00E72E5A">
        <w:t>0</w:t>
      </w:r>
    </w:p>
    <w:p w:rsidR="00E72E5A" w:rsidRDefault="00E72E5A" w:rsidP="00E72E5A">
      <w:pPr>
        <w:pStyle w:val="Tervjegyzk3"/>
      </w:pPr>
      <w:r>
        <w:t>B-2</w:t>
      </w:r>
      <w:r>
        <w:tab/>
        <w:t>Földszinti alaprajz</w:t>
      </w:r>
      <w:r>
        <w:tab/>
        <w:t>m 1:50</w:t>
      </w:r>
    </w:p>
    <w:p w:rsidR="00E72E5A" w:rsidRDefault="00E72E5A" w:rsidP="00E72E5A">
      <w:pPr>
        <w:pStyle w:val="Tervjegyzk3"/>
      </w:pPr>
      <w:r>
        <w:t>B-3</w:t>
      </w:r>
      <w:r>
        <w:tab/>
        <w:t>I. emeleti alaprajz</w:t>
      </w:r>
      <w:r>
        <w:tab/>
        <w:t>m 1:50</w:t>
      </w:r>
    </w:p>
    <w:p w:rsidR="00E72E5A" w:rsidRDefault="00E72E5A" w:rsidP="00E72E5A">
      <w:pPr>
        <w:pStyle w:val="Tervjegyzk3"/>
      </w:pPr>
      <w:r>
        <w:t>B-4</w:t>
      </w:r>
      <w:r>
        <w:tab/>
        <w:t>II. emeleti alaprajz</w:t>
      </w:r>
      <w:r>
        <w:tab/>
        <w:t>m 1:50</w:t>
      </w:r>
    </w:p>
    <w:p w:rsidR="00E72E5A" w:rsidRDefault="00E72E5A" w:rsidP="00E72E5A">
      <w:pPr>
        <w:pStyle w:val="Tervjegyzk3"/>
      </w:pPr>
      <w:r>
        <w:t>B-5</w:t>
      </w:r>
      <w:r>
        <w:tab/>
        <w:t>A-A metszet</w:t>
      </w:r>
      <w:r>
        <w:tab/>
        <w:t>m 1:50</w:t>
      </w:r>
    </w:p>
    <w:p w:rsidR="00E72E5A" w:rsidRPr="00941A93" w:rsidRDefault="00E72E5A" w:rsidP="00E72E5A">
      <w:pPr>
        <w:pStyle w:val="Tervjegyzk3"/>
      </w:pPr>
      <w:r>
        <w:t>B-6</w:t>
      </w:r>
      <w:r>
        <w:tab/>
        <w:t>B-B és C-C metszet</w:t>
      </w:r>
      <w:r>
        <w:tab/>
        <w:t>m 1:50</w:t>
      </w:r>
    </w:p>
    <w:p w:rsidR="00E37711" w:rsidRPr="00941A93" w:rsidRDefault="00E72E5A" w:rsidP="00E72E5A">
      <w:pPr>
        <w:pStyle w:val="Tervjegyzk1"/>
      </w:pPr>
      <w:r>
        <w:t>Építési tervek</w:t>
      </w:r>
    </w:p>
    <w:p w:rsidR="007A5DC0" w:rsidRDefault="00E72E5A" w:rsidP="00E72E5A">
      <w:pPr>
        <w:pStyle w:val="Tervjegyzk2"/>
      </w:pPr>
      <w:r>
        <w:t>É-1</w:t>
      </w:r>
      <w:r>
        <w:tab/>
        <w:t>A</w:t>
      </w:r>
      <w:r w:rsidRPr="00E72E5A">
        <w:t>laprajzok</w:t>
      </w:r>
    </w:p>
    <w:p w:rsidR="00E72E5A" w:rsidRDefault="00E72E5A" w:rsidP="00E72E5A">
      <w:pPr>
        <w:pStyle w:val="Tervjegyzk3"/>
      </w:pPr>
      <w:r>
        <w:t>É-1.1</w:t>
      </w:r>
      <w:r w:rsidRPr="00E72E5A">
        <w:tab/>
        <w:t>Pince alaprajz</w:t>
      </w:r>
      <w:r w:rsidRPr="00E72E5A">
        <w:tab/>
        <w:t>m 1:50</w:t>
      </w:r>
    </w:p>
    <w:p w:rsidR="00E72E5A" w:rsidRDefault="00E72E5A" w:rsidP="00E72E5A">
      <w:pPr>
        <w:pStyle w:val="Tervjegyzk3"/>
      </w:pPr>
      <w:r>
        <w:t>É-1.2</w:t>
      </w:r>
      <w:r>
        <w:tab/>
        <w:t>Földszinti alaprajz</w:t>
      </w:r>
      <w:r>
        <w:tab/>
        <w:t>m 1:50</w:t>
      </w:r>
    </w:p>
    <w:p w:rsidR="00E72E5A" w:rsidRDefault="00E72E5A" w:rsidP="00E72E5A">
      <w:pPr>
        <w:pStyle w:val="Tervjegyzk3"/>
      </w:pPr>
      <w:r>
        <w:t>É-1.3</w:t>
      </w:r>
      <w:r>
        <w:tab/>
        <w:t>I. emeleti alaprajz</w:t>
      </w:r>
      <w:r>
        <w:tab/>
        <w:t>m 1:50</w:t>
      </w:r>
    </w:p>
    <w:p w:rsidR="00E72E5A" w:rsidRDefault="00E72E5A" w:rsidP="00E72E5A">
      <w:pPr>
        <w:pStyle w:val="Tervjegyzk3"/>
      </w:pPr>
      <w:r>
        <w:t>É-1.4</w:t>
      </w:r>
      <w:r>
        <w:tab/>
        <w:t>II. emeleti alaprajz</w:t>
      </w:r>
      <w:r>
        <w:tab/>
        <w:t>m 1:50</w:t>
      </w:r>
    </w:p>
    <w:p w:rsidR="00E72E5A" w:rsidRDefault="00E72E5A" w:rsidP="00E72E5A">
      <w:pPr>
        <w:pStyle w:val="Tervjegyzk2"/>
      </w:pPr>
      <w:r>
        <w:t>É-2</w:t>
      </w:r>
      <w:r>
        <w:tab/>
        <w:t>Metszetek</w:t>
      </w:r>
    </w:p>
    <w:p w:rsidR="00E72E5A" w:rsidRDefault="00E72E5A" w:rsidP="00E72E5A">
      <w:pPr>
        <w:pStyle w:val="Tervjegyzk3"/>
      </w:pPr>
      <w:r>
        <w:t>É-2.1</w:t>
      </w:r>
      <w:r>
        <w:tab/>
        <w:t>A-A metszet</w:t>
      </w:r>
      <w:r>
        <w:tab/>
        <w:t>m 1:50</w:t>
      </w:r>
    </w:p>
    <w:p w:rsidR="00E72E5A" w:rsidRPr="00941A93" w:rsidRDefault="00E72E5A" w:rsidP="00E72E5A">
      <w:pPr>
        <w:pStyle w:val="Tervjegyzk3"/>
      </w:pPr>
      <w:r>
        <w:t>É-2.2</w:t>
      </w:r>
      <w:r>
        <w:tab/>
        <w:t>B-B és C-C metszet</w:t>
      </w:r>
      <w:r>
        <w:tab/>
        <w:t>m 1:50</w:t>
      </w:r>
    </w:p>
    <w:p w:rsidR="00E72E5A" w:rsidRDefault="00E72E5A" w:rsidP="00E72E5A">
      <w:pPr>
        <w:pStyle w:val="Tervjegyzk2"/>
      </w:pPr>
      <w:r>
        <w:t>É-3</w:t>
      </w:r>
      <w:r>
        <w:tab/>
        <w:t>Elemkonszignációk</w:t>
      </w:r>
    </w:p>
    <w:p w:rsidR="00E72E5A" w:rsidRDefault="00E72E5A" w:rsidP="00E72E5A">
      <w:pPr>
        <w:pStyle w:val="Tervjegyzk3"/>
      </w:pPr>
      <w:r>
        <w:t>É-3.1</w:t>
      </w:r>
      <w:r>
        <w:tab/>
        <w:t>belső nyílászáró konszignáció</w:t>
      </w:r>
      <w:r>
        <w:tab/>
        <w:t>m 1:25</w:t>
      </w:r>
    </w:p>
    <w:p w:rsidR="00E72E5A" w:rsidRDefault="00E72E5A" w:rsidP="00E72E5A">
      <w:pPr>
        <w:pStyle w:val="Tervjegyzk3"/>
      </w:pPr>
      <w:r>
        <w:t>É-3.2</w:t>
      </w:r>
      <w:r>
        <w:tab/>
        <w:t>vegyes szerkezetek elemkonszignációja</w:t>
      </w:r>
      <w:r>
        <w:tab/>
        <w:t>m 1:25</w:t>
      </w:r>
    </w:p>
    <w:p w:rsidR="00E72E5A" w:rsidRDefault="00E72E5A" w:rsidP="00E72E5A">
      <w:pPr>
        <w:pStyle w:val="Tervjegyzk2"/>
      </w:pPr>
      <w:r>
        <w:t>É-4</w:t>
      </w:r>
      <w:r>
        <w:tab/>
        <w:t>Álmennyezeti terv</w:t>
      </w:r>
    </w:p>
    <w:p w:rsidR="00E72E5A" w:rsidRDefault="00E72E5A" w:rsidP="00E72E5A">
      <w:pPr>
        <w:pStyle w:val="Tervjegyzk3"/>
      </w:pPr>
      <w:r>
        <w:t>É-4.1</w:t>
      </w:r>
      <w:r>
        <w:tab/>
        <w:t>Földszinti álmennyezet terve</w:t>
      </w:r>
      <w:r>
        <w:tab/>
        <w:t>m 1:50</w:t>
      </w:r>
    </w:p>
    <w:sectPr w:rsidR="00E72E5A" w:rsidSect="00307C66">
      <w:footerReference w:type="default" r:id="rId26"/>
      <w:pgSz w:w="11907" w:h="16840" w:code="9"/>
      <w:pgMar w:top="1417" w:right="1275" w:bottom="1417" w:left="1417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0C9" w:rsidRDefault="003750C9">
      <w:r>
        <w:separator/>
      </w:r>
    </w:p>
  </w:endnote>
  <w:endnote w:type="continuationSeparator" w:id="0">
    <w:p w:rsidR="003750C9" w:rsidRDefault="0037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T1B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rbeSCTCEReg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1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D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24E" w:rsidRDefault="006B624E" w:rsidP="00AB32A9">
    <w:pPr>
      <w:pStyle w:val="Lblc"/>
      <w:rPr>
        <w:rFonts w:eastAsia="Times New Roman"/>
      </w:rPr>
    </w:pPr>
    <w:r w:rsidRPr="004932DC">
      <w:t>MAGYAR KAJ</w:t>
    </w:r>
    <w:r>
      <w:t>AK-KENU SZÖVETSÉG LATORCA UTCAI TELEPE</w:t>
    </w:r>
    <w:r w:rsidRPr="0056078B">
      <w:tab/>
    </w:r>
    <w:r>
      <w:t xml:space="preserve">SPORTTUDOMÁNYI KUTATÓ- ÉS </w:t>
    </w:r>
    <w:r w:rsidRPr="00AB32A9">
      <w:t>DIAGNOSZTIKAI</w:t>
    </w:r>
    <w:r>
      <w:t xml:space="preserve"> KÖZPONT</w:t>
    </w:r>
  </w:p>
  <w:p w:rsidR="006B624E" w:rsidRDefault="006B624E" w:rsidP="00AB32A9">
    <w:pPr>
      <w:pStyle w:val="Lblc"/>
    </w:pPr>
    <w:r>
      <w:t xml:space="preserve">KIVITELI TERVDOKUMENTÁCIÓ </w:t>
    </w:r>
    <w:r>
      <w:tab/>
      <w:t>2017. NOVEMBER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0C9" w:rsidRDefault="003750C9">
      <w:r>
        <w:separator/>
      </w:r>
    </w:p>
  </w:footnote>
  <w:footnote w:type="continuationSeparator" w:id="0">
    <w:p w:rsidR="003750C9" w:rsidRDefault="00375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D02D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83530A"/>
    <w:multiLevelType w:val="hybridMultilevel"/>
    <w:tmpl w:val="C4325560"/>
    <w:lvl w:ilvl="0" w:tplc="39909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90F46"/>
    <w:multiLevelType w:val="hybridMultilevel"/>
    <w:tmpl w:val="3D8218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B168BF"/>
    <w:multiLevelType w:val="hybridMultilevel"/>
    <w:tmpl w:val="59825E3E"/>
    <w:lvl w:ilvl="0" w:tplc="39909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0167B"/>
    <w:multiLevelType w:val="hybridMultilevel"/>
    <w:tmpl w:val="940ADA64"/>
    <w:lvl w:ilvl="0" w:tplc="211A4640">
      <w:start w:val="4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0B5C64"/>
    <w:multiLevelType w:val="hybridMultilevel"/>
    <w:tmpl w:val="4A2E3270"/>
    <w:lvl w:ilvl="0" w:tplc="A1E448CC">
      <w:start w:val="1"/>
      <w:numFmt w:val="bullet"/>
      <w:pStyle w:val="Felsorol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0A7B3A"/>
    <w:multiLevelType w:val="hybridMultilevel"/>
    <w:tmpl w:val="750CCF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AE6DC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C513FB9"/>
    <w:multiLevelType w:val="hybridMultilevel"/>
    <w:tmpl w:val="CD92152E"/>
    <w:lvl w:ilvl="0" w:tplc="0E24C4E8"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0" w15:restartNumberingAfterBreak="0">
    <w:nsid w:val="1E803D52"/>
    <w:multiLevelType w:val="hybridMultilevel"/>
    <w:tmpl w:val="914C7DA6"/>
    <w:lvl w:ilvl="0" w:tplc="C07AA410">
      <w:start w:val="1089"/>
      <w:numFmt w:val="bullet"/>
      <w:pStyle w:val="Listaszerbekezds"/>
      <w:lvlText w:val="-"/>
      <w:lvlJc w:val="left"/>
      <w:pPr>
        <w:ind w:left="720" w:hanging="360"/>
      </w:pPr>
      <w:rPr>
        <w:rFonts w:ascii="Arial Narrow" w:eastAsia="Times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30BE7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4EB4876"/>
    <w:multiLevelType w:val="hybridMultilevel"/>
    <w:tmpl w:val="3CE6C386"/>
    <w:lvl w:ilvl="0" w:tplc="39909D0C">
      <w:start w:val="1"/>
      <w:numFmt w:val="bullet"/>
      <w:lvlText w:val="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3" w15:restartNumberingAfterBreak="0">
    <w:nsid w:val="39FE75A2"/>
    <w:multiLevelType w:val="hybridMultilevel"/>
    <w:tmpl w:val="2484593A"/>
    <w:lvl w:ilvl="0" w:tplc="2FA08E3A">
      <w:start w:val="6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5779BD"/>
    <w:multiLevelType w:val="hybridMultilevel"/>
    <w:tmpl w:val="54AA66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21A60"/>
    <w:multiLevelType w:val="hybridMultilevel"/>
    <w:tmpl w:val="D5DAA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328C7"/>
    <w:multiLevelType w:val="hybridMultilevel"/>
    <w:tmpl w:val="2E500012"/>
    <w:lvl w:ilvl="0" w:tplc="2FA08E3A">
      <w:start w:val="6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1BD4147"/>
    <w:multiLevelType w:val="hybridMultilevel"/>
    <w:tmpl w:val="E004B7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B3F75"/>
    <w:multiLevelType w:val="hybridMultilevel"/>
    <w:tmpl w:val="675CA00E"/>
    <w:lvl w:ilvl="0" w:tplc="53E04A98">
      <w:start w:val="9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2786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C977D5E"/>
    <w:multiLevelType w:val="hybridMultilevel"/>
    <w:tmpl w:val="B7F47A00"/>
    <w:lvl w:ilvl="0" w:tplc="FFFFFFFF">
      <w:start w:val="1"/>
      <w:numFmt w:val="bullet"/>
      <w:pStyle w:val="Tanulmnyfelsorols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76ED9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0517A3C"/>
    <w:multiLevelType w:val="hybridMultilevel"/>
    <w:tmpl w:val="46AE1508"/>
    <w:lvl w:ilvl="0" w:tplc="ABBCF554">
      <w:start w:val="1089"/>
      <w:numFmt w:val="bullet"/>
      <w:lvlText w:val="-"/>
      <w:lvlJc w:val="left"/>
      <w:pPr>
        <w:ind w:left="1287" w:hanging="360"/>
      </w:pPr>
      <w:rPr>
        <w:rFonts w:ascii="Arial Narrow" w:eastAsia="Times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11604E7"/>
    <w:multiLevelType w:val="hybridMultilevel"/>
    <w:tmpl w:val="80D61734"/>
    <w:lvl w:ilvl="0" w:tplc="6818FAF0">
      <w:start w:val="1089"/>
      <w:numFmt w:val="bullet"/>
      <w:pStyle w:val="Felsorols2"/>
      <w:lvlText w:val="-"/>
      <w:lvlJc w:val="left"/>
      <w:pPr>
        <w:ind w:left="1571" w:hanging="360"/>
      </w:pPr>
      <w:rPr>
        <w:rFonts w:ascii="Arial Narrow" w:eastAsia="Times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5AB45FB"/>
    <w:multiLevelType w:val="hybridMultilevel"/>
    <w:tmpl w:val="0E44C538"/>
    <w:lvl w:ilvl="0" w:tplc="0E24C4E8"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5" w15:restartNumberingAfterBreak="0">
    <w:nsid w:val="561952B6"/>
    <w:multiLevelType w:val="hybridMultilevel"/>
    <w:tmpl w:val="D6807728"/>
    <w:lvl w:ilvl="0" w:tplc="1F80CC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A82C62">
      <w:start w:val="1"/>
      <w:numFmt w:val="bullet"/>
      <w:pStyle w:val="Stlus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0E5456" w:tentative="1">
      <w:start w:val="1"/>
      <w:numFmt w:val="bullet"/>
      <w:pStyle w:val="Stlus5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01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0C26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64FA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B69A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2618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8A50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669C6"/>
    <w:multiLevelType w:val="hybridMultilevel"/>
    <w:tmpl w:val="3E0CCE9E"/>
    <w:lvl w:ilvl="0" w:tplc="DED055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31CC39A">
      <w:start w:val="6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C8E931C">
      <w:numFmt w:val="bullet"/>
      <w:lvlText w:val="-"/>
      <w:lvlJc w:val="left"/>
      <w:pPr>
        <w:tabs>
          <w:tab w:val="num" w:pos="3060"/>
        </w:tabs>
        <w:ind w:left="3060" w:hanging="720"/>
      </w:pPr>
      <w:rPr>
        <w:rFonts w:ascii="Times New Roman" w:eastAsia="Times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A8B5E3B"/>
    <w:multiLevelType w:val="hybridMultilevel"/>
    <w:tmpl w:val="B320701C"/>
    <w:lvl w:ilvl="0" w:tplc="39909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97EF1"/>
    <w:multiLevelType w:val="hybridMultilevel"/>
    <w:tmpl w:val="8EC21518"/>
    <w:lvl w:ilvl="0" w:tplc="8D80D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350A7"/>
    <w:multiLevelType w:val="hybridMultilevel"/>
    <w:tmpl w:val="B9B6296C"/>
    <w:lvl w:ilvl="0" w:tplc="0FC8C32A">
      <w:numFmt w:val="bullet"/>
      <w:lvlText w:val="-"/>
      <w:lvlJc w:val="left"/>
      <w:pPr>
        <w:ind w:left="720" w:hanging="360"/>
      </w:pPr>
      <w:rPr>
        <w:rFonts w:ascii="Arial Narrow" w:eastAsia="TT1Bo00" w:hAnsi="Arial Narrow" w:cs="TT1Bo00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536B70"/>
    <w:multiLevelType w:val="hybridMultilevel"/>
    <w:tmpl w:val="122EB5A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955F3"/>
    <w:multiLevelType w:val="hybridMultilevel"/>
    <w:tmpl w:val="C068DB6A"/>
    <w:lvl w:ilvl="0" w:tplc="BE160C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56B89"/>
    <w:multiLevelType w:val="hybridMultilevel"/>
    <w:tmpl w:val="62E2FA1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627E9F"/>
    <w:multiLevelType w:val="hybridMultilevel"/>
    <w:tmpl w:val="FA9A67AC"/>
    <w:lvl w:ilvl="0" w:tplc="2FA08E3A">
      <w:start w:val="6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9C53F31"/>
    <w:multiLevelType w:val="hybridMultilevel"/>
    <w:tmpl w:val="482ACAD8"/>
    <w:lvl w:ilvl="0" w:tplc="ABBCF554">
      <w:start w:val="1089"/>
      <w:numFmt w:val="bullet"/>
      <w:lvlText w:val="-"/>
      <w:lvlJc w:val="left"/>
      <w:pPr>
        <w:ind w:left="465" w:hanging="360"/>
      </w:pPr>
      <w:rPr>
        <w:rFonts w:ascii="Arial Narrow" w:eastAsia="Times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5" w15:restartNumberingAfterBreak="0">
    <w:nsid w:val="7D451187"/>
    <w:multiLevelType w:val="hybridMultilevel"/>
    <w:tmpl w:val="DFC6533C"/>
    <w:lvl w:ilvl="0" w:tplc="9890428C">
      <w:start w:val="1"/>
      <w:numFmt w:val="decimal"/>
      <w:pStyle w:val="Tartalomjegyzk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C2AFDEC">
      <w:numFmt w:val="none"/>
      <w:lvlText w:val=""/>
      <w:lvlJc w:val="left"/>
      <w:pPr>
        <w:tabs>
          <w:tab w:val="num" w:pos="360"/>
        </w:tabs>
      </w:pPr>
    </w:lvl>
    <w:lvl w:ilvl="2" w:tplc="F768DFA4">
      <w:numFmt w:val="none"/>
      <w:lvlText w:val=""/>
      <w:lvlJc w:val="left"/>
      <w:pPr>
        <w:tabs>
          <w:tab w:val="num" w:pos="360"/>
        </w:tabs>
      </w:pPr>
    </w:lvl>
    <w:lvl w:ilvl="3" w:tplc="344C90D8">
      <w:numFmt w:val="none"/>
      <w:lvlText w:val=""/>
      <w:lvlJc w:val="left"/>
      <w:pPr>
        <w:tabs>
          <w:tab w:val="num" w:pos="360"/>
        </w:tabs>
      </w:pPr>
    </w:lvl>
    <w:lvl w:ilvl="4" w:tplc="22789F7A">
      <w:numFmt w:val="none"/>
      <w:lvlText w:val=""/>
      <w:lvlJc w:val="left"/>
      <w:pPr>
        <w:tabs>
          <w:tab w:val="num" w:pos="360"/>
        </w:tabs>
      </w:pPr>
    </w:lvl>
    <w:lvl w:ilvl="5" w:tplc="79924F9E">
      <w:numFmt w:val="none"/>
      <w:lvlText w:val=""/>
      <w:lvlJc w:val="left"/>
      <w:pPr>
        <w:tabs>
          <w:tab w:val="num" w:pos="360"/>
        </w:tabs>
      </w:pPr>
    </w:lvl>
    <w:lvl w:ilvl="6" w:tplc="CF6284FE">
      <w:numFmt w:val="none"/>
      <w:lvlText w:val=""/>
      <w:lvlJc w:val="left"/>
      <w:pPr>
        <w:tabs>
          <w:tab w:val="num" w:pos="360"/>
        </w:tabs>
      </w:pPr>
    </w:lvl>
    <w:lvl w:ilvl="7" w:tplc="A064C916">
      <w:numFmt w:val="none"/>
      <w:lvlText w:val=""/>
      <w:lvlJc w:val="left"/>
      <w:pPr>
        <w:tabs>
          <w:tab w:val="num" w:pos="360"/>
        </w:tabs>
      </w:pPr>
    </w:lvl>
    <w:lvl w:ilvl="8" w:tplc="0F044D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6"/>
  </w:num>
  <w:num w:numId="2">
    <w:abstractNumId w:val="35"/>
  </w:num>
  <w:num w:numId="3">
    <w:abstractNumId w:val="25"/>
  </w:num>
  <w:num w:numId="4">
    <w:abstractNumId w:val="20"/>
  </w:num>
  <w:num w:numId="5">
    <w:abstractNumId w:val="31"/>
  </w:num>
  <w:num w:numId="6">
    <w:abstractNumId w:val="7"/>
  </w:num>
  <w:num w:numId="7">
    <w:abstractNumId w:val="34"/>
  </w:num>
  <w:num w:numId="8">
    <w:abstractNumId w:val="19"/>
  </w:num>
  <w:num w:numId="9">
    <w:abstractNumId w:val="32"/>
  </w:num>
  <w:num w:numId="10">
    <w:abstractNumId w:val="3"/>
  </w:num>
  <w:num w:numId="1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2">
    <w:abstractNumId w:val="14"/>
  </w:num>
  <w:num w:numId="13">
    <w:abstractNumId w:val="8"/>
  </w:num>
  <w:num w:numId="14">
    <w:abstractNumId w:val="5"/>
  </w:num>
  <w:num w:numId="1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cs="Times New Roman" w:hint="default"/>
        </w:rPr>
      </w:lvl>
    </w:lvlOverride>
  </w:num>
  <w:num w:numId="16">
    <w:abstractNumId w:val="13"/>
  </w:num>
  <w:num w:numId="17">
    <w:abstractNumId w:val="16"/>
  </w:num>
  <w:num w:numId="18">
    <w:abstractNumId w:val="33"/>
  </w:num>
  <w:num w:numId="19">
    <w:abstractNumId w:val="15"/>
  </w:num>
  <w:num w:numId="20">
    <w:abstractNumId w:val="11"/>
  </w:num>
  <w:num w:numId="21">
    <w:abstractNumId w:val="30"/>
  </w:num>
  <w:num w:numId="22">
    <w:abstractNumId w:val="24"/>
  </w:num>
  <w:num w:numId="23">
    <w:abstractNumId w:val="12"/>
  </w:num>
  <w:num w:numId="24">
    <w:abstractNumId w:val="2"/>
  </w:num>
  <w:num w:numId="25">
    <w:abstractNumId w:val="27"/>
  </w:num>
  <w:num w:numId="26">
    <w:abstractNumId w:val="17"/>
  </w:num>
  <w:num w:numId="27">
    <w:abstractNumId w:val="4"/>
  </w:num>
  <w:num w:numId="28">
    <w:abstractNumId w:val="9"/>
  </w:num>
  <w:num w:numId="29">
    <w:abstractNumId w:val="28"/>
  </w:num>
  <w:num w:numId="30">
    <w:abstractNumId w:val="21"/>
  </w:num>
  <w:num w:numId="31">
    <w:abstractNumId w:val="18"/>
  </w:num>
  <w:num w:numId="32">
    <w:abstractNumId w:val="10"/>
  </w:num>
  <w:num w:numId="33">
    <w:abstractNumId w:val="29"/>
  </w:num>
  <w:num w:numId="34">
    <w:abstractNumId w:val="0"/>
  </w:num>
  <w:num w:numId="35">
    <w:abstractNumId w:val="22"/>
  </w:num>
  <w:num w:numId="36">
    <w:abstractNumId w:val="6"/>
  </w:num>
  <w:num w:numId="37">
    <w:abstractNumId w:val="6"/>
  </w:num>
  <w:num w:numId="38">
    <w:abstractNumId w:val="23"/>
  </w:num>
  <w:num w:numId="39">
    <w:abstractNumId w:val="23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hu-HU" w:vendorID="7" w:dllVersion="522" w:checkStyle="1"/>
  <w:activeWritingStyle w:appName="MSWord" w:lang="de-DE" w:vendorID="9" w:dllVersion="512" w:checkStyle="1"/>
  <w:activeWritingStyle w:appName="MSWord" w:lang="hu-HU" w:vendorID="7" w:dllVersion="513" w:checkStyle="1"/>
  <w:proofState w:grammar="clean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09A"/>
    <w:rsid w:val="000051DA"/>
    <w:rsid w:val="0001597D"/>
    <w:rsid w:val="00023773"/>
    <w:rsid w:val="00030902"/>
    <w:rsid w:val="00035240"/>
    <w:rsid w:val="000358EE"/>
    <w:rsid w:val="000416CC"/>
    <w:rsid w:val="000425AB"/>
    <w:rsid w:val="000428B3"/>
    <w:rsid w:val="000435E2"/>
    <w:rsid w:val="000456E9"/>
    <w:rsid w:val="00045FD7"/>
    <w:rsid w:val="00052A08"/>
    <w:rsid w:val="000566B4"/>
    <w:rsid w:val="0006019E"/>
    <w:rsid w:val="000610B4"/>
    <w:rsid w:val="0006172A"/>
    <w:rsid w:val="0006271E"/>
    <w:rsid w:val="00062A52"/>
    <w:rsid w:val="00064249"/>
    <w:rsid w:val="00071BEC"/>
    <w:rsid w:val="00072E79"/>
    <w:rsid w:val="000740F2"/>
    <w:rsid w:val="0007459D"/>
    <w:rsid w:val="00076C5E"/>
    <w:rsid w:val="000820FD"/>
    <w:rsid w:val="00083D70"/>
    <w:rsid w:val="00086C5A"/>
    <w:rsid w:val="00086F60"/>
    <w:rsid w:val="000919A6"/>
    <w:rsid w:val="000925AC"/>
    <w:rsid w:val="000929AA"/>
    <w:rsid w:val="0009331A"/>
    <w:rsid w:val="00097746"/>
    <w:rsid w:val="000A0FBD"/>
    <w:rsid w:val="000A1BBE"/>
    <w:rsid w:val="000B099C"/>
    <w:rsid w:val="000B0DB5"/>
    <w:rsid w:val="000B14EC"/>
    <w:rsid w:val="000C2D1F"/>
    <w:rsid w:val="000C5A04"/>
    <w:rsid w:val="000C6C6F"/>
    <w:rsid w:val="000C7855"/>
    <w:rsid w:val="000D1791"/>
    <w:rsid w:val="000D3FC9"/>
    <w:rsid w:val="000E2D61"/>
    <w:rsid w:val="000E3F1F"/>
    <w:rsid w:val="000E451C"/>
    <w:rsid w:val="000E7542"/>
    <w:rsid w:val="000F49BF"/>
    <w:rsid w:val="000F7D3D"/>
    <w:rsid w:val="001019A6"/>
    <w:rsid w:val="001026AB"/>
    <w:rsid w:val="001026AD"/>
    <w:rsid w:val="001048A8"/>
    <w:rsid w:val="00105BE1"/>
    <w:rsid w:val="00105DA6"/>
    <w:rsid w:val="00112E09"/>
    <w:rsid w:val="00113175"/>
    <w:rsid w:val="00114ACB"/>
    <w:rsid w:val="00115074"/>
    <w:rsid w:val="001150AE"/>
    <w:rsid w:val="00116428"/>
    <w:rsid w:val="0011671D"/>
    <w:rsid w:val="0013081D"/>
    <w:rsid w:val="001339D1"/>
    <w:rsid w:val="00134B21"/>
    <w:rsid w:val="00134D0D"/>
    <w:rsid w:val="001355F3"/>
    <w:rsid w:val="001428FB"/>
    <w:rsid w:val="0015367B"/>
    <w:rsid w:val="00154BDE"/>
    <w:rsid w:val="00160599"/>
    <w:rsid w:val="00160CBC"/>
    <w:rsid w:val="00160E73"/>
    <w:rsid w:val="001611BC"/>
    <w:rsid w:val="001612D0"/>
    <w:rsid w:val="00162B1A"/>
    <w:rsid w:val="00163581"/>
    <w:rsid w:val="00166F30"/>
    <w:rsid w:val="0016721E"/>
    <w:rsid w:val="00172619"/>
    <w:rsid w:val="0018223C"/>
    <w:rsid w:val="0018250F"/>
    <w:rsid w:val="00183EA2"/>
    <w:rsid w:val="00185BA9"/>
    <w:rsid w:val="0019081D"/>
    <w:rsid w:val="00190985"/>
    <w:rsid w:val="001910AB"/>
    <w:rsid w:val="001915CB"/>
    <w:rsid w:val="00193CB8"/>
    <w:rsid w:val="00194A96"/>
    <w:rsid w:val="00195C63"/>
    <w:rsid w:val="001B7580"/>
    <w:rsid w:val="001C0EA7"/>
    <w:rsid w:val="001C7BC8"/>
    <w:rsid w:val="001E52F6"/>
    <w:rsid w:val="001E7A6A"/>
    <w:rsid w:val="002004A5"/>
    <w:rsid w:val="00200511"/>
    <w:rsid w:val="00204595"/>
    <w:rsid w:val="00211C17"/>
    <w:rsid w:val="00211C7D"/>
    <w:rsid w:val="00212F0C"/>
    <w:rsid w:val="00213552"/>
    <w:rsid w:val="00213CB3"/>
    <w:rsid w:val="00220548"/>
    <w:rsid w:val="002255A2"/>
    <w:rsid w:val="00235228"/>
    <w:rsid w:val="00240690"/>
    <w:rsid w:val="002452AD"/>
    <w:rsid w:val="00247421"/>
    <w:rsid w:val="002504BB"/>
    <w:rsid w:val="00257C68"/>
    <w:rsid w:val="00260FCC"/>
    <w:rsid w:val="00273588"/>
    <w:rsid w:val="002744E0"/>
    <w:rsid w:val="0027532B"/>
    <w:rsid w:val="0027601B"/>
    <w:rsid w:val="002765A3"/>
    <w:rsid w:val="00281B15"/>
    <w:rsid w:val="00281D2C"/>
    <w:rsid w:val="00282EDB"/>
    <w:rsid w:val="00283791"/>
    <w:rsid w:val="002871C9"/>
    <w:rsid w:val="0028750F"/>
    <w:rsid w:val="0028784A"/>
    <w:rsid w:val="002903AF"/>
    <w:rsid w:val="00291BD9"/>
    <w:rsid w:val="00292FC6"/>
    <w:rsid w:val="00293AAF"/>
    <w:rsid w:val="002A2D08"/>
    <w:rsid w:val="002A5980"/>
    <w:rsid w:val="002B1E27"/>
    <w:rsid w:val="002B20AF"/>
    <w:rsid w:val="002B3D59"/>
    <w:rsid w:val="002C17F8"/>
    <w:rsid w:val="002C7A96"/>
    <w:rsid w:val="002D0065"/>
    <w:rsid w:val="002D0D91"/>
    <w:rsid w:val="002D2591"/>
    <w:rsid w:val="002D3AA5"/>
    <w:rsid w:val="002E15A3"/>
    <w:rsid w:val="002E1D56"/>
    <w:rsid w:val="002E5C43"/>
    <w:rsid w:val="002E6B8D"/>
    <w:rsid w:val="002F4318"/>
    <w:rsid w:val="002F4812"/>
    <w:rsid w:val="002F53AD"/>
    <w:rsid w:val="002F65AA"/>
    <w:rsid w:val="003048D1"/>
    <w:rsid w:val="00304FB3"/>
    <w:rsid w:val="0030586A"/>
    <w:rsid w:val="00307C66"/>
    <w:rsid w:val="0031666C"/>
    <w:rsid w:val="00317BAE"/>
    <w:rsid w:val="00323B33"/>
    <w:rsid w:val="00323E56"/>
    <w:rsid w:val="00327233"/>
    <w:rsid w:val="0033200F"/>
    <w:rsid w:val="00332FCF"/>
    <w:rsid w:val="003337A4"/>
    <w:rsid w:val="00334EE3"/>
    <w:rsid w:val="00336ACB"/>
    <w:rsid w:val="00340FB7"/>
    <w:rsid w:val="003419F8"/>
    <w:rsid w:val="00343B81"/>
    <w:rsid w:val="003443B3"/>
    <w:rsid w:val="003449D6"/>
    <w:rsid w:val="003461AF"/>
    <w:rsid w:val="0034693B"/>
    <w:rsid w:val="00350C3A"/>
    <w:rsid w:val="00351DF1"/>
    <w:rsid w:val="00351EBC"/>
    <w:rsid w:val="00352A50"/>
    <w:rsid w:val="0035376C"/>
    <w:rsid w:val="00355406"/>
    <w:rsid w:val="00355E62"/>
    <w:rsid w:val="00356D40"/>
    <w:rsid w:val="00361D61"/>
    <w:rsid w:val="00362D91"/>
    <w:rsid w:val="00364C37"/>
    <w:rsid w:val="00365FC2"/>
    <w:rsid w:val="003750C9"/>
    <w:rsid w:val="00391389"/>
    <w:rsid w:val="00393D53"/>
    <w:rsid w:val="00394100"/>
    <w:rsid w:val="0039680F"/>
    <w:rsid w:val="003A257C"/>
    <w:rsid w:val="003A2EF1"/>
    <w:rsid w:val="003A4725"/>
    <w:rsid w:val="003A4A85"/>
    <w:rsid w:val="003B1905"/>
    <w:rsid w:val="003B2156"/>
    <w:rsid w:val="003B469E"/>
    <w:rsid w:val="003B6E18"/>
    <w:rsid w:val="003B76F8"/>
    <w:rsid w:val="003C0332"/>
    <w:rsid w:val="003C26F1"/>
    <w:rsid w:val="003E20F7"/>
    <w:rsid w:val="003E6026"/>
    <w:rsid w:val="003E77C7"/>
    <w:rsid w:val="003F224C"/>
    <w:rsid w:val="003F24E1"/>
    <w:rsid w:val="003F3418"/>
    <w:rsid w:val="003F429D"/>
    <w:rsid w:val="003F5A93"/>
    <w:rsid w:val="003F5C9E"/>
    <w:rsid w:val="00401D59"/>
    <w:rsid w:val="00402A06"/>
    <w:rsid w:val="00402F37"/>
    <w:rsid w:val="00403A91"/>
    <w:rsid w:val="00410C02"/>
    <w:rsid w:val="00413006"/>
    <w:rsid w:val="00413394"/>
    <w:rsid w:val="00413C23"/>
    <w:rsid w:val="0041421B"/>
    <w:rsid w:val="00436C07"/>
    <w:rsid w:val="00436CA1"/>
    <w:rsid w:val="0044226D"/>
    <w:rsid w:val="00443C15"/>
    <w:rsid w:val="00444194"/>
    <w:rsid w:val="00444801"/>
    <w:rsid w:val="004477A3"/>
    <w:rsid w:val="0045227C"/>
    <w:rsid w:val="004677BF"/>
    <w:rsid w:val="004701F2"/>
    <w:rsid w:val="004734E1"/>
    <w:rsid w:val="00473CB8"/>
    <w:rsid w:val="00473F03"/>
    <w:rsid w:val="0047414C"/>
    <w:rsid w:val="00480EBB"/>
    <w:rsid w:val="004817A9"/>
    <w:rsid w:val="00483BE7"/>
    <w:rsid w:val="00486C71"/>
    <w:rsid w:val="004932DC"/>
    <w:rsid w:val="004947DA"/>
    <w:rsid w:val="004A2BD3"/>
    <w:rsid w:val="004A6BFE"/>
    <w:rsid w:val="004A780F"/>
    <w:rsid w:val="004B4763"/>
    <w:rsid w:val="004B63E2"/>
    <w:rsid w:val="004C538D"/>
    <w:rsid w:val="004C60AB"/>
    <w:rsid w:val="004D03B7"/>
    <w:rsid w:val="004D156A"/>
    <w:rsid w:val="004D502B"/>
    <w:rsid w:val="004D61BD"/>
    <w:rsid w:val="004D79E0"/>
    <w:rsid w:val="004D7E5E"/>
    <w:rsid w:val="004E7819"/>
    <w:rsid w:val="004F1574"/>
    <w:rsid w:val="004F787E"/>
    <w:rsid w:val="005007E8"/>
    <w:rsid w:val="00501823"/>
    <w:rsid w:val="00502637"/>
    <w:rsid w:val="00511E5F"/>
    <w:rsid w:val="0051231F"/>
    <w:rsid w:val="00514110"/>
    <w:rsid w:val="005222D6"/>
    <w:rsid w:val="00524A0A"/>
    <w:rsid w:val="0052599D"/>
    <w:rsid w:val="00527624"/>
    <w:rsid w:val="005312E2"/>
    <w:rsid w:val="005332DF"/>
    <w:rsid w:val="00536653"/>
    <w:rsid w:val="00540F9A"/>
    <w:rsid w:val="005423B6"/>
    <w:rsid w:val="00542C77"/>
    <w:rsid w:val="005459C7"/>
    <w:rsid w:val="00547447"/>
    <w:rsid w:val="00550BED"/>
    <w:rsid w:val="00550CCF"/>
    <w:rsid w:val="00560BEC"/>
    <w:rsid w:val="00567EBB"/>
    <w:rsid w:val="0057019B"/>
    <w:rsid w:val="0057447B"/>
    <w:rsid w:val="0057789E"/>
    <w:rsid w:val="005807BC"/>
    <w:rsid w:val="00586F4D"/>
    <w:rsid w:val="00590068"/>
    <w:rsid w:val="0059185A"/>
    <w:rsid w:val="00591C50"/>
    <w:rsid w:val="00596E43"/>
    <w:rsid w:val="005A1B12"/>
    <w:rsid w:val="005A5D9C"/>
    <w:rsid w:val="005A5DBF"/>
    <w:rsid w:val="005B229C"/>
    <w:rsid w:val="005B29E1"/>
    <w:rsid w:val="005B6455"/>
    <w:rsid w:val="005C21ED"/>
    <w:rsid w:val="005C7BF0"/>
    <w:rsid w:val="005D332F"/>
    <w:rsid w:val="005D79C9"/>
    <w:rsid w:val="005F1546"/>
    <w:rsid w:val="005F50D2"/>
    <w:rsid w:val="00601BFC"/>
    <w:rsid w:val="00603E49"/>
    <w:rsid w:val="00606D3E"/>
    <w:rsid w:val="006070AE"/>
    <w:rsid w:val="00617B3C"/>
    <w:rsid w:val="0062304B"/>
    <w:rsid w:val="00623F77"/>
    <w:rsid w:val="00634AD9"/>
    <w:rsid w:val="006374FC"/>
    <w:rsid w:val="00646DA6"/>
    <w:rsid w:val="006500F4"/>
    <w:rsid w:val="00654223"/>
    <w:rsid w:val="00655A92"/>
    <w:rsid w:val="00657856"/>
    <w:rsid w:val="006608B6"/>
    <w:rsid w:val="00660C10"/>
    <w:rsid w:val="00665112"/>
    <w:rsid w:val="00667F3B"/>
    <w:rsid w:val="00670195"/>
    <w:rsid w:val="006824E0"/>
    <w:rsid w:val="0068349E"/>
    <w:rsid w:val="00685BF5"/>
    <w:rsid w:val="0068617F"/>
    <w:rsid w:val="006906AD"/>
    <w:rsid w:val="00692082"/>
    <w:rsid w:val="00693C89"/>
    <w:rsid w:val="00697096"/>
    <w:rsid w:val="006A1130"/>
    <w:rsid w:val="006B624E"/>
    <w:rsid w:val="006B6D10"/>
    <w:rsid w:val="006C058B"/>
    <w:rsid w:val="006C42D1"/>
    <w:rsid w:val="006C5040"/>
    <w:rsid w:val="006C70A2"/>
    <w:rsid w:val="006E4BDE"/>
    <w:rsid w:val="006E4D17"/>
    <w:rsid w:val="006E5B17"/>
    <w:rsid w:val="006E6FC7"/>
    <w:rsid w:val="006F122E"/>
    <w:rsid w:val="006F38AA"/>
    <w:rsid w:val="006F5C60"/>
    <w:rsid w:val="00700EF1"/>
    <w:rsid w:val="00705C5F"/>
    <w:rsid w:val="0070702A"/>
    <w:rsid w:val="00714475"/>
    <w:rsid w:val="00716E0C"/>
    <w:rsid w:val="00720FEF"/>
    <w:rsid w:val="00723C9C"/>
    <w:rsid w:val="007243D3"/>
    <w:rsid w:val="007249D0"/>
    <w:rsid w:val="007278DC"/>
    <w:rsid w:val="00731884"/>
    <w:rsid w:val="00740B05"/>
    <w:rsid w:val="007416E2"/>
    <w:rsid w:val="00741728"/>
    <w:rsid w:val="00742579"/>
    <w:rsid w:val="00747A63"/>
    <w:rsid w:val="00754DF8"/>
    <w:rsid w:val="007564A4"/>
    <w:rsid w:val="007565E4"/>
    <w:rsid w:val="0075750F"/>
    <w:rsid w:val="00761C7F"/>
    <w:rsid w:val="00764898"/>
    <w:rsid w:val="007650D3"/>
    <w:rsid w:val="0076635F"/>
    <w:rsid w:val="00766F0B"/>
    <w:rsid w:val="00780EB5"/>
    <w:rsid w:val="007817DA"/>
    <w:rsid w:val="00784C21"/>
    <w:rsid w:val="00785FBC"/>
    <w:rsid w:val="00790C6F"/>
    <w:rsid w:val="00793F9B"/>
    <w:rsid w:val="007A07A4"/>
    <w:rsid w:val="007A124E"/>
    <w:rsid w:val="007A5DC0"/>
    <w:rsid w:val="007A6582"/>
    <w:rsid w:val="007B565A"/>
    <w:rsid w:val="007B794F"/>
    <w:rsid w:val="007C2095"/>
    <w:rsid w:val="007C7199"/>
    <w:rsid w:val="007D5A1F"/>
    <w:rsid w:val="007E3447"/>
    <w:rsid w:val="007E3FE2"/>
    <w:rsid w:val="007F022B"/>
    <w:rsid w:val="007F28C6"/>
    <w:rsid w:val="007F4738"/>
    <w:rsid w:val="007F55E8"/>
    <w:rsid w:val="007F72F2"/>
    <w:rsid w:val="0080301D"/>
    <w:rsid w:val="008049F9"/>
    <w:rsid w:val="0081083D"/>
    <w:rsid w:val="00810E9B"/>
    <w:rsid w:val="00811283"/>
    <w:rsid w:val="00812D56"/>
    <w:rsid w:val="00813F24"/>
    <w:rsid w:val="00815DAB"/>
    <w:rsid w:val="00820889"/>
    <w:rsid w:val="00821CB7"/>
    <w:rsid w:val="008222BA"/>
    <w:rsid w:val="008227CA"/>
    <w:rsid w:val="00823616"/>
    <w:rsid w:val="00823F44"/>
    <w:rsid w:val="00825BB2"/>
    <w:rsid w:val="008301F4"/>
    <w:rsid w:val="00830733"/>
    <w:rsid w:val="008329E7"/>
    <w:rsid w:val="0083632E"/>
    <w:rsid w:val="008433D4"/>
    <w:rsid w:val="00844CB0"/>
    <w:rsid w:val="0084656D"/>
    <w:rsid w:val="00846DEB"/>
    <w:rsid w:val="00850141"/>
    <w:rsid w:val="00850D80"/>
    <w:rsid w:val="008538BE"/>
    <w:rsid w:val="0086246E"/>
    <w:rsid w:val="008637C8"/>
    <w:rsid w:val="00864B25"/>
    <w:rsid w:val="00870043"/>
    <w:rsid w:val="0087069F"/>
    <w:rsid w:val="0087136E"/>
    <w:rsid w:val="0087181B"/>
    <w:rsid w:val="00880A69"/>
    <w:rsid w:val="00882407"/>
    <w:rsid w:val="00887680"/>
    <w:rsid w:val="00891FE5"/>
    <w:rsid w:val="00892CA4"/>
    <w:rsid w:val="00895A05"/>
    <w:rsid w:val="008963A5"/>
    <w:rsid w:val="00896FC6"/>
    <w:rsid w:val="008A1174"/>
    <w:rsid w:val="008A6AD4"/>
    <w:rsid w:val="008B2C4C"/>
    <w:rsid w:val="008B7DE4"/>
    <w:rsid w:val="008C275D"/>
    <w:rsid w:val="008C29FF"/>
    <w:rsid w:val="008C2EB2"/>
    <w:rsid w:val="008C3B33"/>
    <w:rsid w:val="008C6139"/>
    <w:rsid w:val="008D3DF2"/>
    <w:rsid w:val="008D58FC"/>
    <w:rsid w:val="008E1E9F"/>
    <w:rsid w:val="008E4EB0"/>
    <w:rsid w:val="008E72AC"/>
    <w:rsid w:val="008F0503"/>
    <w:rsid w:val="008F054E"/>
    <w:rsid w:val="008F0B7E"/>
    <w:rsid w:val="008F6BE4"/>
    <w:rsid w:val="008F7247"/>
    <w:rsid w:val="00901EDE"/>
    <w:rsid w:val="009149F2"/>
    <w:rsid w:val="0091775A"/>
    <w:rsid w:val="00921EB1"/>
    <w:rsid w:val="0092462A"/>
    <w:rsid w:val="00925B03"/>
    <w:rsid w:val="00925D51"/>
    <w:rsid w:val="009273FA"/>
    <w:rsid w:val="00941A93"/>
    <w:rsid w:val="00947D23"/>
    <w:rsid w:val="00951DB7"/>
    <w:rsid w:val="0095674E"/>
    <w:rsid w:val="009608A1"/>
    <w:rsid w:val="00961BF4"/>
    <w:rsid w:val="00962447"/>
    <w:rsid w:val="009635F9"/>
    <w:rsid w:val="00963D4D"/>
    <w:rsid w:val="00967DC5"/>
    <w:rsid w:val="0097018D"/>
    <w:rsid w:val="0097297A"/>
    <w:rsid w:val="00976E47"/>
    <w:rsid w:val="00981F05"/>
    <w:rsid w:val="0098468D"/>
    <w:rsid w:val="00985332"/>
    <w:rsid w:val="00986F3A"/>
    <w:rsid w:val="009926F5"/>
    <w:rsid w:val="00992D79"/>
    <w:rsid w:val="00994C12"/>
    <w:rsid w:val="009957C7"/>
    <w:rsid w:val="00997DDC"/>
    <w:rsid w:val="009A00FC"/>
    <w:rsid w:val="009A1D3F"/>
    <w:rsid w:val="009A5C78"/>
    <w:rsid w:val="009A7ED8"/>
    <w:rsid w:val="009B6C85"/>
    <w:rsid w:val="009C1AEB"/>
    <w:rsid w:val="009C46F8"/>
    <w:rsid w:val="009D3108"/>
    <w:rsid w:val="009D345C"/>
    <w:rsid w:val="009D4E73"/>
    <w:rsid w:val="009D54CE"/>
    <w:rsid w:val="009D55FC"/>
    <w:rsid w:val="009D5FBE"/>
    <w:rsid w:val="009E336C"/>
    <w:rsid w:val="009E3CF9"/>
    <w:rsid w:val="009E580E"/>
    <w:rsid w:val="009F1258"/>
    <w:rsid w:val="009F1AA0"/>
    <w:rsid w:val="009F4CE9"/>
    <w:rsid w:val="009F709A"/>
    <w:rsid w:val="009F75B3"/>
    <w:rsid w:val="00A02938"/>
    <w:rsid w:val="00A03D50"/>
    <w:rsid w:val="00A04555"/>
    <w:rsid w:val="00A0488A"/>
    <w:rsid w:val="00A04C90"/>
    <w:rsid w:val="00A15DFA"/>
    <w:rsid w:val="00A1757B"/>
    <w:rsid w:val="00A20B8D"/>
    <w:rsid w:val="00A20BCE"/>
    <w:rsid w:val="00A2384C"/>
    <w:rsid w:val="00A25335"/>
    <w:rsid w:val="00A31D2C"/>
    <w:rsid w:val="00A34F5F"/>
    <w:rsid w:val="00A372D6"/>
    <w:rsid w:val="00A44DE8"/>
    <w:rsid w:val="00A45A74"/>
    <w:rsid w:val="00A467CE"/>
    <w:rsid w:val="00A47846"/>
    <w:rsid w:val="00A519F9"/>
    <w:rsid w:val="00A54008"/>
    <w:rsid w:val="00A5502E"/>
    <w:rsid w:val="00A60273"/>
    <w:rsid w:val="00A6121D"/>
    <w:rsid w:val="00A64F15"/>
    <w:rsid w:val="00A71177"/>
    <w:rsid w:val="00A71BDA"/>
    <w:rsid w:val="00A725F3"/>
    <w:rsid w:val="00A7263E"/>
    <w:rsid w:val="00A779E4"/>
    <w:rsid w:val="00A8033E"/>
    <w:rsid w:val="00A80E7A"/>
    <w:rsid w:val="00A86B0E"/>
    <w:rsid w:val="00A909BD"/>
    <w:rsid w:val="00A928D8"/>
    <w:rsid w:val="00A92AFD"/>
    <w:rsid w:val="00A93869"/>
    <w:rsid w:val="00A960E0"/>
    <w:rsid w:val="00A963F0"/>
    <w:rsid w:val="00A96FB4"/>
    <w:rsid w:val="00A9746A"/>
    <w:rsid w:val="00AA2D01"/>
    <w:rsid w:val="00AB2FF6"/>
    <w:rsid w:val="00AB32A9"/>
    <w:rsid w:val="00AB69DF"/>
    <w:rsid w:val="00AB6BB1"/>
    <w:rsid w:val="00AC122B"/>
    <w:rsid w:val="00AC2BCD"/>
    <w:rsid w:val="00AC5483"/>
    <w:rsid w:val="00AC62B7"/>
    <w:rsid w:val="00AC7DDE"/>
    <w:rsid w:val="00AD1910"/>
    <w:rsid w:val="00AE2A60"/>
    <w:rsid w:val="00AE407C"/>
    <w:rsid w:val="00AE6E2E"/>
    <w:rsid w:val="00AE73D4"/>
    <w:rsid w:val="00AF1996"/>
    <w:rsid w:val="00AF24FC"/>
    <w:rsid w:val="00AF29C1"/>
    <w:rsid w:val="00AF4F42"/>
    <w:rsid w:val="00B019DC"/>
    <w:rsid w:val="00B01A59"/>
    <w:rsid w:val="00B02CA1"/>
    <w:rsid w:val="00B04F70"/>
    <w:rsid w:val="00B15A9A"/>
    <w:rsid w:val="00B17354"/>
    <w:rsid w:val="00B17D58"/>
    <w:rsid w:val="00B20804"/>
    <w:rsid w:val="00B21ED7"/>
    <w:rsid w:val="00B22E1B"/>
    <w:rsid w:val="00B237FA"/>
    <w:rsid w:val="00B240D9"/>
    <w:rsid w:val="00B27CEB"/>
    <w:rsid w:val="00B3112A"/>
    <w:rsid w:val="00B3467F"/>
    <w:rsid w:val="00B401D8"/>
    <w:rsid w:val="00B40B09"/>
    <w:rsid w:val="00B40D98"/>
    <w:rsid w:val="00B44155"/>
    <w:rsid w:val="00B44C25"/>
    <w:rsid w:val="00B46EFD"/>
    <w:rsid w:val="00B47784"/>
    <w:rsid w:val="00B51C88"/>
    <w:rsid w:val="00B569B7"/>
    <w:rsid w:val="00B64FE1"/>
    <w:rsid w:val="00B65C0B"/>
    <w:rsid w:val="00B6701C"/>
    <w:rsid w:val="00B67EEB"/>
    <w:rsid w:val="00B70319"/>
    <w:rsid w:val="00B710AD"/>
    <w:rsid w:val="00B75699"/>
    <w:rsid w:val="00B80E06"/>
    <w:rsid w:val="00B8683E"/>
    <w:rsid w:val="00B872D1"/>
    <w:rsid w:val="00B93E25"/>
    <w:rsid w:val="00B95144"/>
    <w:rsid w:val="00B95BA8"/>
    <w:rsid w:val="00B95D55"/>
    <w:rsid w:val="00BA2DE5"/>
    <w:rsid w:val="00BA3C01"/>
    <w:rsid w:val="00BA4410"/>
    <w:rsid w:val="00BB1651"/>
    <w:rsid w:val="00BB3EBE"/>
    <w:rsid w:val="00BB5315"/>
    <w:rsid w:val="00BB6213"/>
    <w:rsid w:val="00BC2246"/>
    <w:rsid w:val="00BC28D3"/>
    <w:rsid w:val="00BD2A30"/>
    <w:rsid w:val="00BD5316"/>
    <w:rsid w:val="00BD557B"/>
    <w:rsid w:val="00BD6732"/>
    <w:rsid w:val="00BE0933"/>
    <w:rsid w:val="00BE5A9F"/>
    <w:rsid w:val="00BE7F2A"/>
    <w:rsid w:val="00BF06E1"/>
    <w:rsid w:val="00BF3840"/>
    <w:rsid w:val="00C00ED0"/>
    <w:rsid w:val="00C05934"/>
    <w:rsid w:val="00C16DFF"/>
    <w:rsid w:val="00C212FB"/>
    <w:rsid w:val="00C22F08"/>
    <w:rsid w:val="00C25161"/>
    <w:rsid w:val="00C257F0"/>
    <w:rsid w:val="00C276BB"/>
    <w:rsid w:val="00C35081"/>
    <w:rsid w:val="00C42C58"/>
    <w:rsid w:val="00C44DAA"/>
    <w:rsid w:val="00C46885"/>
    <w:rsid w:val="00C47CFA"/>
    <w:rsid w:val="00C504B6"/>
    <w:rsid w:val="00C534BC"/>
    <w:rsid w:val="00C55F99"/>
    <w:rsid w:val="00C60482"/>
    <w:rsid w:val="00C65DA0"/>
    <w:rsid w:val="00C66200"/>
    <w:rsid w:val="00C67CED"/>
    <w:rsid w:val="00C71B08"/>
    <w:rsid w:val="00C84B41"/>
    <w:rsid w:val="00C908C3"/>
    <w:rsid w:val="00C9426F"/>
    <w:rsid w:val="00CA0408"/>
    <w:rsid w:val="00CB37CF"/>
    <w:rsid w:val="00CC0992"/>
    <w:rsid w:val="00CC3553"/>
    <w:rsid w:val="00CC4A08"/>
    <w:rsid w:val="00CD1A61"/>
    <w:rsid w:val="00CD1A90"/>
    <w:rsid w:val="00CD5C42"/>
    <w:rsid w:val="00CD6E2E"/>
    <w:rsid w:val="00CE1295"/>
    <w:rsid w:val="00CE19FD"/>
    <w:rsid w:val="00CE4708"/>
    <w:rsid w:val="00CE5002"/>
    <w:rsid w:val="00CF0747"/>
    <w:rsid w:val="00CF2211"/>
    <w:rsid w:val="00CF5F0A"/>
    <w:rsid w:val="00CF60FA"/>
    <w:rsid w:val="00D06CD7"/>
    <w:rsid w:val="00D1084C"/>
    <w:rsid w:val="00D13491"/>
    <w:rsid w:val="00D14403"/>
    <w:rsid w:val="00D23A42"/>
    <w:rsid w:val="00D241D4"/>
    <w:rsid w:val="00D24296"/>
    <w:rsid w:val="00D2729A"/>
    <w:rsid w:val="00D40EF4"/>
    <w:rsid w:val="00D459C9"/>
    <w:rsid w:val="00D45B56"/>
    <w:rsid w:val="00D4639E"/>
    <w:rsid w:val="00D50123"/>
    <w:rsid w:val="00D50170"/>
    <w:rsid w:val="00D50B8F"/>
    <w:rsid w:val="00D55545"/>
    <w:rsid w:val="00D61920"/>
    <w:rsid w:val="00D630F2"/>
    <w:rsid w:val="00D6384B"/>
    <w:rsid w:val="00D67568"/>
    <w:rsid w:val="00D71C89"/>
    <w:rsid w:val="00D72A9A"/>
    <w:rsid w:val="00D8181E"/>
    <w:rsid w:val="00D84A89"/>
    <w:rsid w:val="00D84B78"/>
    <w:rsid w:val="00D867D2"/>
    <w:rsid w:val="00D867D6"/>
    <w:rsid w:val="00D92160"/>
    <w:rsid w:val="00D957BD"/>
    <w:rsid w:val="00D95D04"/>
    <w:rsid w:val="00DA33E0"/>
    <w:rsid w:val="00DA4A2E"/>
    <w:rsid w:val="00DA6D1A"/>
    <w:rsid w:val="00DA7FC6"/>
    <w:rsid w:val="00DB4383"/>
    <w:rsid w:val="00DB60BC"/>
    <w:rsid w:val="00DC1C90"/>
    <w:rsid w:val="00DC55D9"/>
    <w:rsid w:val="00DC62F8"/>
    <w:rsid w:val="00DC69D6"/>
    <w:rsid w:val="00DC7287"/>
    <w:rsid w:val="00DC76DE"/>
    <w:rsid w:val="00DD19F6"/>
    <w:rsid w:val="00DD1CB3"/>
    <w:rsid w:val="00DD1F1E"/>
    <w:rsid w:val="00DD2332"/>
    <w:rsid w:val="00DD6EF4"/>
    <w:rsid w:val="00DE47DB"/>
    <w:rsid w:val="00DE5FCE"/>
    <w:rsid w:val="00DE7710"/>
    <w:rsid w:val="00DF0350"/>
    <w:rsid w:val="00E04B48"/>
    <w:rsid w:val="00E053B9"/>
    <w:rsid w:val="00E07D76"/>
    <w:rsid w:val="00E1398A"/>
    <w:rsid w:val="00E15BC3"/>
    <w:rsid w:val="00E22974"/>
    <w:rsid w:val="00E23618"/>
    <w:rsid w:val="00E240CD"/>
    <w:rsid w:val="00E24164"/>
    <w:rsid w:val="00E3152C"/>
    <w:rsid w:val="00E32B83"/>
    <w:rsid w:val="00E358A6"/>
    <w:rsid w:val="00E362BA"/>
    <w:rsid w:val="00E37711"/>
    <w:rsid w:val="00E40AAF"/>
    <w:rsid w:val="00E4371E"/>
    <w:rsid w:val="00E43A4B"/>
    <w:rsid w:val="00E45DDD"/>
    <w:rsid w:val="00E56FDB"/>
    <w:rsid w:val="00E574D1"/>
    <w:rsid w:val="00E57935"/>
    <w:rsid w:val="00E614ED"/>
    <w:rsid w:val="00E61E0E"/>
    <w:rsid w:val="00E62717"/>
    <w:rsid w:val="00E63AF4"/>
    <w:rsid w:val="00E647A8"/>
    <w:rsid w:val="00E7113A"/>
    <w:rsid w:val="00E72E5A"/>
    <w:rsid w:val="00E7445B"/>
    <w:rsid w:val="00E749CC"/>
    <w:rsid w:val="00E7658C"/>
    <w:rsid w:val="00E802DF"/>
    <w:rsid w:val="00E810B7"/>
    <w:rsid w:val="00E81A79"/>
    <w:rsid w:val="00E87157"/>
    <w:rsid w:val="00E9062D"/>
    <w:rsid w:val="00E91A41"/>
    <w:rsid w:val="00E946F1"/>
    <w:rsid w:val="00E967C5"/>
    <w:rsid w:val="00EA4321"/>
    <w:rsid w:val="00EA4DE2"/>
    <w:rsid w:val="00EA5AC7"/>
    <w:rsid w:val="00EB12BA"/>
    <w:rsid w:val="00EB43FC"/>
    <w:rsid w:val="00EB7543"/>
    <w:rsid w:val="00EC462A"/>
    <w:rsid w:val="00EC62AF"/>
    <w:rsid w:val="00ED2893"/>
    <w:rsid w:val="00ED749B"/>
    <w:rsid w:val="00EE3E20"/>
    <w:rsid w:val="00EE4F65"/>
    <w:rsid w:val="00EE610D"/>
    <w:rsid w:val="00EF69DD"/>
    <w:rsid w:val="00F021E9"/>
    <w:rsid w:val="00F04F4A"/>
    <w:rsid w:val="00F10E6D"/>
    <w:rsid w:val="00F12F0B"/>
    <w:rsid w:val="00F232D6"/>
    <w:rsid w:val="00F2452E"/>
    <w:rsid w:val="00F262D9"/>
    <w:rsid w:val="00F331C0"/>
    <w:rsid w:val="00F41CB2"/>
    <w:rsid w:val="00F4305F"/>
    <w:rsid w:val="00F444EC"/>
    <w:rsid w:val="00F45FD0"/>
    <w:rsid w:val="00F5240E"/>
    <w:rsid w:val="00F5475D"/>
    <w:rsid w:val="00F5599A"/>
    <w:rsid w:val="00F57259"/>
    <w:rsid w:val="00F608E7"/>
    <w:rsid w:val="00F62486"/>
    <w:rsid w:val="00F649E6"/>
    <w:rsid w:val="00F7043C"/>
    <w:rsid w:val="00F70F2F"/>
    <w:rsid w:val="00F7723C"/>
    <w:rsid w:val="00F8017E"/>
    <w:rsid w:val="00F812AF"/>
    <w:rsid w:val="00F82891"/>
    <w:rsid w:val="00F837B1"/>
    <w:rsid w:val="00F843CF"/>
    <w:rsid w:val="00F8774A"/>
    <w:rsid w:val="00F87BA1"/>
    <w:rsid w:val="00F90131"/>
    <w:rsid w:val="00F95740"/>
    <w:rsid w:val="00FA2773"/>
    <w:rsid w:val="00FA6598"/>
    <w:rsid w:val="00FB2057"/>
    <w:rsid w:val="00FB2379"/>
    <w:rsid w:val="00FB3F73"/>
    <w:rsid w:val="00FD2FE2"/>
    <w:rsid w:val="00FD6D0A"/>
    <w:rsid w:val="00FE396B"/>
    <w:rsid w:val="00FE6099"/>
    <w:rsid w:val="00FF3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B78FFFC-ABBA-4FD4-8E72-DCE90C4E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hu-HU" w:eastAsia="hu-HU" w:bidi="ar-SA"/>
      </w:rPr>
    </w:rPrDefault>
    <w:pPrDefault>
      <w:pPr>
        <w:spacing w:before="2400" w:after="1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5002"/>
    <w:pPr>
      <w:spacing w:before="120"/>
      <w:jc w:val="both"/>
    </w:pPr>
    <w:rPr>
      <w:rFonts w:ascii="Arial Narrow" w:hAnsi="Arial Narrow"/>
      <w:sz w:val="22"/>
    </w:rPr>
  </w:style>
  <w:style w:type="paragraph" w:styleId="Cmsor1">
    <w:name w:val="heading 1"/>
    <w:aliases w:val="Fejezet cím,H1,fejezetcim,buta nev"/>
    <w:basedOn w:val="Norml"/>
    <w:next w:val="Norml"/>
    <w:qFormat/>
    <w:rsid w:val="00660C10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Cmsor2">
    <w:name w:val="heading 2"/>
    <w:basedOn w:val="Norml"/>
    <w:next w:val="Norml"/>
    <w:qFormat/>
    <w:rsid w:val="0092462A"/>
    <w:pPr>
      <w:keepNext/>
      <w:spacing w:before="240" w:after="240"/>
      <w:outlineLvl w:val="1"/>
    </w:pPr>
    <w:rPr>
      <w:caps/>
      <w:sz w:val="24"/>
    </w:rPr>
  </w:style>
  <w:style w:type="paragraph" w:styleId="Cmsor3">
    <w:name w:val="heading 3"/>
    <w:basedOn w:val="Norml"/>
    <w:next w:val="Norml"/>
    <w:qFormat/>
    <w:rsid w:val="0092462A"/>
    <w:pPr>
      <w:keepNext/>
      <w:tabs>
        <w:tab w:val="left" w:pos="3708"/>
        <w:tab w:val="left" w:pos="6138"/>
        <w:tab w:val="left" w:pos="8856"/>
      </w:tabs>
      <w:spacing w:before="240" w:after="240"/>
      <w:outlineLvl w:val="2"/>
    </w:pPr>
  </w:style>
  <w:style w:type="paragraph" w:styleId="Cmsor4">
    <w:name w:val="heading 4"/>
    <w:basedOn w:val="Norml"/>
    <w:next w:val="Norml"/>
    <w:qFormat/>
    <w:rsid w:val="00660C10"/>
    <w:pPr>
      <w:keepNext/>
      <w:ind w:left="360"/>
      <w:outlineLvl w:val="3"/>
    </w:pPr>
    <w:rPr>
      <w:rFonts w:ascii="Times New Roman" w:hAnsi="Times New Roman"/>
      <w:b/>
      <w:bCs/>
    </w:rPr>
  </w:style>
  <w:style w:type="paragraph" w:styleId="Cmsor5">
    <w:name w:val="heading 5"/>
    <w:basedOn w:val="Norml"/>
    <w:next w:val="Norml"/>
    <w:qFormat/>
    <w:rsid w:val="00660C10"/>
    <w:pPr>
      <w:keepNext/>
      <w:tabs>
        <w:tab w:val="left" w:pos="1560"/>
      </w:tabs>
      <w:spacing w:line="360" w:lineRule="auto"/>
      <w:ind w:left="284"/>
      <w:jc w:val="center"/>
      <w:outlineLvl w:val="4"/>
    </w:pPr>
    <w:rPr>
      <w:rFonts w:ascii="Garamond" w:eastAsia="Times New Roman" w:hAnsi="Garamond"/>
      <w:b/>
      <w:sz w:val="20"/>
    </w:rPr>
  </w:style>
  <w:style w:type="paragraph" w:styleId="Cmsor6">
    <w:name w:val="heading 6"/>
    <w:basedOn w:val="Norml"/>
    <w:next w:val="Norml"/>
    <w:qFormat/>
    <w:rsid w:val="00660C10"/>
    <w:pPr>
      <w:keepNext/>
      <w:spacing w:line="360" w:lineRule="auto"/>
      <w:ind w:left="1985"/>
      <w:outlineLvl w:val="5"/>
    </w:pPr>
    <w:rPr>
      <w:rFonts w:ascii="Garamond" w:eastAsia="Times New Roman" w:hAnsi="Garamond"/>
    </w:rPr>
  </w:style>
  <w:style w:type="paragraph" w:styleId="Cmsor7">
    <w:name w:val="heading 7"/>
    <w:basedOn w:val="Norml"/>
    <w:next w:val="Norml"/>
    <w:qFormat/>
    <w:rsid w:val="00660C10"/>
    <w:pPr>
      <w:keepNext/>
      <w:outlineLvl w:val="6"/>
    </w:pPr>
    <w:rPr>
      <w:rFonts w:ascii="BarbeSCTCEReg" w:hAnsi="BarbeSCTCEReg"/>
      <w:color w:val="000000"/>
      <w:sz w:val="48"/>
      <w:lang w:val="da-DK"/>
    </w:rPr>
  </w:style>
  <w:style w:type="paragraph" w:styleId="Cmsor8">
    <w:name w:val="heading 8"/>
    <w:basedOn w:val="Norml"/>
    <w:next w:val="Norml"/>
    <w:qFormat/>
    <w:rsid w:val="00660C10"/>
    <w:pPr>
      <w:keepNext/>
      <w:ind w:left="1440" w:firstLine="720"/>
      <w:outlineLvl w:val="7"/>
    </w:pPr>
    <w:rPr>
      <w:b/>
      <w:bCs/>
    </w:rPr>
  </w:style>
  <w:style w:type="paragraph" w:styleId="Cmsor9">
    <w:name w:val="heading 9"/>
    <w:basedOn w:val="Norml"/>
    <w:next w:val="Norml"/>
    <w:qFormat/>
    <w:rsid w:val="00660C10"/>
    <w:pPr>
      <w:keepNext/>
      <w:jc w:val="center"/>
      <w:outlineLvl w:val="8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blokk">
    <w:name w:val="Block Text"/>
    <w:basedOn w:val="Norml"/>
    <w:rsid w:val="00660C10"/>
    <w:pPr>
      <w:ind w:left="1440" w:right="4770"/>
    </w:pPr>
    <w:rPr>
      <w:rFonts w:ascii="Times New Roman" w:hAnsi="Times New Roman"/>
    </w:rPr>
  </w:style>
  <w:style w:type="paragraph" w:styleId="lfej">
    <w:name w:val="header"/>
    <w:basedOn w:val="Norml"/>
    <w:link w:val="lfejChar"/>
    <w:rsid w:val="00660C10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uiPriority w:val="99"/>
    <w:rsid w:val="00660C10"/>
    <w:pPr>
      <w:tabs>
        <w:tab w:val="center" w:pos="4320"/>
        <w:tab w:val="right" w:pos="8640"/>
      </w:tabs>
    </w:pPr>
  </w:style>
  <w:style w:type="character" w:styleId="Kiemels">
    <w:name w:val="Emphasis"/>
    <w:qFormat/>
    <w:rsid w:val="00660C10"/>
    <w:rPr>
      <w:i/>
    </w:rPr>
  </w:style>
  <w:style w:type="character" w:styleId="Oldalszm">
    <w:name w:val="page number"/>
    <w:basedOn w:val="Bekezdsalapbettpusa"/>
    <w:semiHidden/>
    <w:rsid w:val="00660C10"/>
  </w:style>
  <w:style w:type="paragraph" w:styleId="Lbjegyzetszveg">
    <w:name w:val="footnote text"/>
    <w:basedOn w:val="Norml"/>
    <w:semiHidden/>
    <w:rsid w:val="00660C10"/>
    <w:rPr>
      <w:sz w:val="20"/>
    </w:rPr>
  </w:style>
  <w:style w:type="character" w:styleId="Lbjegyzet-hivatkozs">
    <w:name w:val="footnote reference"/>
    <w:semiHidden/>
    <w:rsid w:val="00660C10"/>
    <w:rPr>
      <w:vertAlign w:val="superscript"/>
    </w:rPr>
  </w:style>
  <w:style w:type="paragraph" w:customStyle="1" w:styleId="Szvegtrzsbehzssal21">
    <w:name w:val="Szövegtörzs behúzással 21"/>
    <w:basedOn w:val="Norml"/>
    <w:rsid w:val="00660C10"/>
    <w:pPr>
      <w:ind w:left="709" w:hanging="709"/>
    </w:pPr>
    <w:rPr>
      <w:rFonts w:ascii="Times New Roman" w:eastAsia="Times New Roman" w:hAnsi="Times New Roman"/>
    </w:rPr>
  </w:style>
  <w:style w:type="paragraph" w:styleId="Szvegtrzsbehzssal">
    <w:name w:val="Body Text Indent"/>
    <w:basedOn w:val="Norml"/>
    <w:semiHidden/>
    <w:rsid w:val="00660C10"/>
    <w:pPr>
      <w:ind w:left="709"/>
    </w:pPr>
    <w:rPr>
      <w:rFonts w:ascii="Garamond" w:eastAsia="Times New Roman" w:hAnsi="Garamond"/>
    </w:rPr>
  </w:style>
  <w:style w:type="paragraph" w:styleId="Szvegtrzs">
    <w:name w:val="Body Text"/>
    <w:basedOn w:val="Norml"/>
    <w:link w:val="SzvegtrzsChar"/>
    <w:semiHidden/>
    <w:rsid w:val="00660C10"/>
    <w:rPr>
      <w:rFonts w:ascii="Times New Roman" w:eastAsia="Times New Roman" w:hAnsi="Times New Roman"/>
    </w:rPr>
  </w:style>
  <w:style w:type="paragraph" w:styleId="Szvegtrzsbehzssal2">
    <w:name w:val="Body Text Indent 2"/>
    <w:basedOn w:val="Norml"/>
    <w:semiHidden/>
    <w:rsid w:val="00660C10"/>
    <w:pPr>
      <w:ind w:left="360"/>
    </w:pPr>
    <w:rPr>
      <w:rFonts w:ascii="Times New Roman" w:eastAsia="Times New Roman" w:hAnsi="Times New Roman"/>
    </w:rPr>
  </w:style>
  <w:style w:type="paragraph" w:styleId="Szvegtrzsbehzssal3">
    <w:name w:val="Body Text Indent 3"/>
    <w:basedOn w:val="Norml"/>
    <w:semiHidden/>
    <w:rsid w:val="00660C10"/>
    <w:pPr>
      <w:spacing w:line="360" w:lineRule="auto"/>
      <w:ind w:firstLine="709"/>
    </w:pPr>
    <w:rPr>
      <w:rFonts w:ascii="Times New Roman" w:eastAsia="Times New Roman" w:hAnsi="Times New Roman"/>
    </w:rPr>
  </w:style>
  <w:style w:type="paragraph" w:styleId="Szvegtrzs2">
    <w:name w:val="Body Text 2"/>
    <w:basedOn w:val="Norml"/>
    <w:semiHidden/>
    <w:rsid w:val="00660C10"/>
    <w:rPr>
      <w:rFonts w:ascii="BarbeSCTCEReg" w:hAnsi="BarbeSCTCEReg"/>
      <w:color w:val="000000"/>
      <w:sz w:val="28"/>
      <w:lang w:val="da-DK"/>
    </w:rPr>
  </w:style>
  <w:style w:type="paragraph" w:styleId="Cm">
    <w:name w:val="Title"/>
    <w:basedOn w:val="Norml"/>
    <w:link w:val="CmChar"/>
    <w:uiPriority w:val="99"/>
    <w:qFormat/>
    <w:rsid w:val="00403A91"/>
    <w:pPr>
      <w:spacing w:before="240" w:after="240"/>
      <w:jc w:val="center"/>
    </w:pPr>
    <w:rPr>
      <w:rFonts w:eastAsia="Times New Roman" w:cs="Arial"/>
      <w:b/>
      <w:caps/>
      <w:szCs w:val="24"/>
    </w:rPr>
  </w:style>
  <w:style w:type="paragraph" w:customStyle="1" w:styleId="bekezds">
    <w:name w:val="bekezdés"/>
    <w:basedOn w:val="Szvegtrzs"/>
    <w:rsid w:val="00660C10"/>
    <w:pPr>
      <w:ind w:firstLine="454"/>
    </w:pPr>
  </w:style>
  <w:style w:type="paragraph" w:customStyle="1" w:styleId="Normalutana1sor">
    <w:name w:val="Normal. utana 1 sor"/>
    <w:basedOn w:val="Norml"/>
    <w:rsid w:val="00660C10"/>
    <w:pPr>
      <w:widowControl w:val="0"/>
      <w:autoSpaceDE w:val="0"/>
      <w:autoSpaceDN w:val="0"/>
      <w:spacing w:after="240"/>
    </w:pPr>
    <w:rPr>
      <w:rFonts w:ascii="Times New Roman" w:eastAsia="Times New Roman" w:hAnsi="Times New Roman"/>
      <w:szCs w:val="24"/>
    </w:rPr>
  </w:style>
  <w:style w:type="paragraph" w:customStyle="1" w:styleId="font5">
    <w:name w:val="font5"/>
    <w:basedOn w:val="Norml"/>
    <w:rsid w:val="00660C10"/>
    <w:pPr>
      <w:spacing w:before="100" w:beforeAutospacing="1" w:after="100" w:afterAutospacing="1"/>
    </w:pPr>
    <w:rPr>
      <w:rFonts w:ascii="Times New Roman" w:eastAsia="Arial Unicode MS" w:hAnsi="Times New Roman"/>
      <w:b/>
      <w:bCs/>
      <w:sz w:val="20"/>
    </w:rPr>
  </w:style>
  <w:style w:type="paragraph" w:styleId="Szvegtrzs3">
    <w:name w:val="Body Text 3"/>
    <w:basedOn w:val="Norml"/>
    <w:semiHidden/>
    <w:rsid w:val="00660C10"/>
    <w:rPr>
      <w:rFonts w:ascii="Arial" w:hAnsi="Arial"/>
      <w:b/>
      <w:bCs/>
      <w:szCs w:val="22"/>
      <w:lang w:val="de-DE"/>
    </w:rPr>
  </w:style>
  <w:style w:type="paragraph" w:customStyle="1" w:styleId="Tblzattartalom">
    <w:name w:val="Táblázattartalom"/>
    <w:basedOn w:val="Norml"/>
    <w:rsid w:val="00660C10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szCs w:val="24"/>
    </w:rPr>
  </w:style>
  <w:style w:type="character" w:customStyle="1" w:styleId="lfejcmlapChar">
    <w:name w:val="élőfej címlap Char"/>
    <w:uiPriority w:val="99"/>
    <w:rsid w:val="00660C10"/>
    <w:rPr>
      <w:rFonts w:ascii="Arial Narrow" w:hAnsi="Arial Narrow"/>
      <w:sz w:val="18"/>
      <w:lang w:val="hu-HU" w:eastAsia="hu-HU" w:bidi="ar-SA"/>
    </w:rPr>
  </w:style>
  <w:style w:type="paragraph" w:customStyle="1" w:styleId="tervjegyzkalcim">
    <w:name w:val="tervjegyzék alcim"/>
    <w:basedOn w:val="Norml"/>
    <w:rsid w:val="00660C10"/>
    <w:pPr>
      <w:spacing w:line="360" w:lineRule="auto"/>
    </w:pPr>
    <w:rPr>
      <w:rFonts w:eastAsia="Times New Roman"/>
      <w:sz w:val="20"/>
    </w:rPr>
  </w:style>
  <w:style w:type="paragraph" w:customStyle="1" w:styleId="tervjegyzkcim">
    <w:name w:val="tervjegyzék cim"/>
    <w:basedOn w:val="tervjegyzkalcim"/>
    <w:rsid w:val="00660C10"/>
    <w:pPr>
      <w:spacing w:line="480" w:lineRule="auto"/>
    </w:pPr>
    <w:rPr>
      <w:b/>
      <w:bCs/>
    </w:rPr>
  </w:style>
  <w:style w:type="paragraph" w:customStyle="1" w:styleId="Normalsz">
    <w:name w:val="Normalsz"/>
    <w:basedOn w:val="Norml"/>
    <w:rsid w:val="00660C10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customStyle="1" w:styleId="xl25">
    <w:name w:val="xl25"/>
    <w:basedOn w:val="Norml"/>
    <w:uiPriority w:val="99"/>
    <w:rsid w:val="00660C10"/>
    <w:pPr>
      <w:spacing w:before="100" w:after="100"/>
      <w:jc w:val="center"/>
    </w:pPr>
    <w:rPr>
      <w:rFonts w:ascii="Arial Unicode MS" w:eastAsia="Arial Unicode MS" w:hAnsi="Arial Unicode MS"/>
    </w:rPr>
  </w:style>
  <w:style w:type="paragraph" w:styleId="Csakszveg">
    <w:name w:val="Plain Text"/>
    <w:basedOn w:val="Norml"/>
    <w:link w:val="CsakszvegChar"/>
    <w:rsid w:val="00660C10"/>
    <w:rPr>
      <w:rFonts w:ascii="Courier New" w:eastAsia="Times New Roman" w:hAnsi="Courier New" w:cs="Courier New"/>
      <w:sz w:val="20"/>
    </w:rPr>
  </w:style>
  <w:style w:type="character" w:styleId="Hiperhivatkozs">
    <w:name w:val="Hyperlink"/>
    <w:uiPriority w:val="99"/>
    <w:rsid w:val="00C276BB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9B6C8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B6C85"/>
    <w:rPr>
      <w:rFonts w:ascii="Tahoma" w:hAnsi="Tahoma" w:cs="Tahoma"/>
      <w:sz w:val="16"/>
      <w:szCs w:val="16"/>
      <w:lang w:val="en-US"/>
    </w:rPr>
  </w:style>
  <w:style w:type="paragraph" w:styleId="Listaszerbekezds">
    <w:name w:val="List Paragraph"/>
    <w:basedOn w:val="Norml"/>
    <w:uiPriority w:val="34"/>
    <w:qFormat/>
    <w:rsid w:val="009F4CE9"/>
    <w:pPr>
      <w:numPr>
        <w:numId w:val="32"/>
      </w:numPr>
      <w:autoSpaceDE w:val="0"/>
      <w:autoSpaceDN w:val="0"/>
      <w:adjustRightInd w:val="0"/>
      <w:spacing w:before="200" w:after="200"/>
      <w:ind w:left="227" w:hanging="227"/>
    </w:pPr>
    <w:rPr>
      <w:rFonts w:eastAsia="TT1Bo00" w:cs="TT1Bo00"/>
      <w:szCs w:val="22"/>
    </w:rPr>
  </w:style>
  <w:style w:type="character" w:customStyle="1" w:styleId="CsakszvegChar">
    <w:name w:val="Csak szöveg Char"/>
    <w:link w:val="Csakszveg"/>
    <w:rsid w:val="00DA33E0"/>
    <w:rPr>
      <w:rFonts w:ascii="Courier New" w:eastAsia="Times New Roman" w:hAnsi="Courier New" w:cs="Courier New"/>
    </w:rPr>
  </w:style>
  <w:style w:type="paragraph" w:customStyle="1" w:styleId="Felsorols1">
    <w:name w:val="Felsorolás1"/>
    <w:basedOn w:val="Norml"/>
    <w:rsid w:val="00997DDC"/>
    <w:pPr>
      <w:numPr>
        <w:numId w:val="36"/>
      </w:numPr>
      <w:tabs>
        <w:tab w:val="left" w:pos="397"/>
      </w:tabs>
      <w:spacing w:line="340" w:lineRule="exact"/>
    </w:pPr>
    <w:rPr>
      <w:rFonts w:eastAsia="Times New Roman" w:cs="Arial"/>
      <w:szCs w:val="24"/>
    </w:rPr>
  </w:style>
  <w:style w:type="paragraph" w:customStyle="1" w:styleId="Stlus2">
    <w:name w:val="Stílus2"/>
    <w:basedOn w:val="Cmsor2"/>
    <w:qFormat/>
    <w:rsid w:val="00436C07"/>
    <w:pPr>
      <w:numPr>
        <w:ilvl w:val="1"/>
        <w:numId w:val="3"/>
      </w:numPr>
      <w:spacing w:after="60" w:line="276" w:lineRule="auto"/>
    </w:pPr>
    <w:rPr>
      <w:rFonts w:ascii="Verdana" w:eastAsia="Times New Roman" w:hAnsi="Verdana"/>
      <w:smallCaps/>
      <w:color w:val="000080"/>
      <w:szCs w:val="28"/>
      <w:lang w:eastAsia="en-US"/>
    </w:rPr>
  </w:style>
  <w:style w:type="paragraph" w:customStyle="1" w:styleId="Stlus5">
    <w:name w:val="Stílus5"/>
    <w:basedOn w:val="Cmsor3"/>
    <w:qFormat/>
    <w:rsid w:val="00436C07"/>
    <w:pPr>
      <w:numPr>
        <w:ilvl w:val="2"/>
        <w:numId w:val="3"/>
      </w:numPr>
      <w:tabs>
        <w:tab w:val="clear" w:pos="3708"/>
        <w:tab w:val="clear" w:pos="6138"/>
        <w:tab w:val="clear" w:pos="8856"/>
      </w:tabs>
      <w:spacing w:after="60" w:line="276" w:lineRule="auto"/>
    </w:pPr>
    <w:rPr>
      <w:rFonts w:ascii="Verdana" w:eastAsia="Times New Roman" w:hAnsi="Verdana"/>
      <w:color w:val="000080"/>
      <w:szCs w:val="22"/>
      <w:lang w:eastAsia="en-US"/>
    </w:rPr>
  </w:style>
  <w:style w:type="paragraph" w:customStyle="1" w:styleId="Tanulmnyszveg">
    <w:name w:val="Tanulmány_szöveg"/>
    <w:basedOn w:val="Norml"/>
    <w:rsid w:val="00436C07"/>
    <w:pPr>
      <w:spacing w:line="360" w:lineRule="auto"/>
    </w:pPr>
    <w:rPr>
      <w:rFonts w:ascii="Verdana" w:eastAsia="Times New Roman" w:hAnsi="Verdana"/>
      <w:sz w:val="20"/>
    </w:rPr>
  </w:style>
  <w:style w:type="paragraph" w:customStyle="1" w:styleId="default">
    <w:name w:val="default"/>
    <w:basedOn w:val="Norml"/>
    <w:rsid w:val="00436C07"/>
    <w:pPr>
      <w:autoSpaceDE w:val="0"/>
      <w:autoSpaceDN w:val="0"/>
    </w:pPr>
    <w:rPr>
      <w:rFonts w:ascii="Verdana" w:eastAsia="Times New Roman" w:hAnsi="Verdana"/>
      <w:color w:val="000000"/>
      <w:szCs w:val="24"/>
    </w:rPr>
  </w:style>
  <w:style w:type="paragraph" w:customStyle="1" w:styleId="Tanulmnyszveg0">
    <w:name w:val="Tanulmány szöveg"/>
    <w:basedOn w:val="Norml"/>
    <w:rsid w:val="00436C07"/>
    <w:pPr>
      <w:suppressAutoHyphens/>
      <w:spacing w:line="360" w:lineRule="auto"/>
    </w:pPr>
    <w:rPr>
      <w:rFonts w:ascii="Verdana" w:eastAsia="Times New Roman" w:hAnsi="Verdana"/>
      <w:sz w:val="20"/>
      <w:lang w:eastAsia="ar-SA"/>
    </w:rPr>
  </w:style>
  <w:style w:type="paragraph" w:customStyle="1" w:styleId="Tanulmnyfelsorols">
    <w:name w:val="Tanulmány_felsorolás"/>
    <w:basedOn w:val="Tanulmnyszveg"/>
    <w:rsid w:val="00436C07"/>
    <w:pPr>
      <w:numPr>
        <w:numId w:val="4"/>
      </w:numPr>
      <w:spacing w:before="60" w:after="60"/>
    </w:pPr>
  </w:style>
  <w:style w:type="character" w:customStyle="1" w:styleId="lfejChar">
    <w:name w:val="Élőfej Char"/>
    <w:basedOn w:val="Bekezdsalapbettpusa"/>
    <w:link w:val="lfej"/>
    <w:locked/>
    <w:rsid w:val="009608A1"/>
    <w:rPr>
      <w:sz w:val="24"/>
      <w:lang w:val="en-US"/>
    </w:rPr>
  </w:style>
  <w:style w:type="paragraph" w:customStyle="1" w:styleId="WW-Csakszveg">
    <w:name w:val="WW-Csak szöveg"/>
    <w:basedOn w:val="Norml"/>
    <w:rsid w:val="00E45DDD"/>
    <w:pPr>
      <w:widowControl w:val="0"/>
      <w:suppressAutoHyphens/>
    </w:pPr>
    <w:rPr>
      <w:rFonts w:ascii="Courier New" w:eastAsia="Times New Roman" w:hAnsi="Courier New"/>
      <w:sz w:val="20"/>
      <w:lang w:eastAsia="ar-SA"/>
    </w:rPr>
  </w:style>
  <w:style w:type="character" w:customStyle="1" w:styleId="llbChar">
    <w:name w:val="Élőláb Char"/>
    <w:link w:val="llb"/>
    <w:uiPriority w:val="99"/>
    <w:locked/>
    <w:rsid w:val="007F55E8"/>
    <w:rPr>
      <w:sz w:val="24"/>
      <w:lang w:val="en-US"/>
    </w:rPr>
  </w:style>
  <w:style w:type="paragraph" w:styleId="Nincstrkz">
    <w:name w:val="No Spacing"/>
    <w:uiPriority w:val="99"/>
    <w:qFormat/>
    <w:rsid w:val="006070AE"/>
    <w:rPr>
      <w:rFonts w:ascii="Calibri" w:eastAsia="Calibri" w:hAnsi="Calibri"/>
      <w:sz w:val="22"/>
      <w:szCs w:val="22"/>
      <w:lang w:val="en-US" w:eastAsia="en-US"/>
    </w:rPr>
  </w:style>
  <w:style w:type="character" w:customStyle="1" w:styleId="st">
    <w:name w:val="st"/>
    <w:basedOn w:val="Bekezdsalapbettpusa"/>
    <w:rsid w:val="006070AE"/>
  </w:style>
  <w:style w:type="paragraph" w:styleId="TJ1">
    <w:name w:val="toc 1"/>
    <w:basedOn w:val="Norml"/>
    <w:next w:val="Norml"/>
    <w:autoRedefine/>
    <w:uiPriority w:val="39"/>
    <w:unhideWhenUsed/>
    <w:rsid w:val="006070AE"/>
    <w:pPr>
      <w:spacing w:after="200" w:line="276" w:lineRule="auto"/>
    </w:pPr>
    <w:rPr>
      <w:rFonts w:ascii="Calibri" w:eastAsia="Calibri" w:hAnsi="Calibri"/>
      <w:szCs w:val="22"/>
      <w:lang w:eastAsia="en-US"/>
    </w:rPr>
  </w:style>
  <w:style w:type="paragraph" w:customStyle="1" w:styleId="a">
    <w:qFormat/>
    <w:rsid w:val="00B17354"/>
    <w:rPr>
      <w:sz w:val="24"/>
      <w:lang w:val="en-US"/>
    </w:rPr>
  </w:style>
  <w:style w:type="character" w:styleId="Kiemels2">
    <w:name w:val="Strong"/>
    <w:basedOn w:val="Bekezdsalapbettpusa"/>
    <w:qFormat/>
    <w:rsid w:val="00B17354"/>
    <w:rPr>
      <w:b/>
      <w:bCs/>
    </w:rPr>
  </w:style>
  <w:style w:type="character" w:customStyle="1" w:styleId="CmChar">
    <w:name w:val="Cím Char"/>
    <w:link w:val="Cm"/>
    <w:uiPriority w:val="99"/>
    <w:rsid w:val="00403A91"/>
    <w:rPr>
      <w:rFonts w:ascii="Arial Narrow" w:eastAsia="Times New Roman" w:hAnsi="Arial Narrow" w:cs="Arial"/>
      <w:b/>
      <w:caps/>
      <w:sz w:val="22"/>
      <w:szCs w:val="24"/>
    </w:rPr>
  </w:style>
  <w:style w:type="paragraph" w:styleId="Felsorols2">
    <w:name w:val="List Bullet 2"/>
    <w:basedOn w:val="Norml"/>
    <w:autoRedefine/>
    <w:rsid w:val="00C46885"/>
    <w:pPr>
      <w:numPr>
        <w:numId w:val="38"/>
      </w:numPr>
      <w:autoSpaceDE w:val="0"/>
      <w:autoSpaceDN w:val="0"/>
      <w:ind w:left="964" w:hanging="113"/>
    </w:pPr>
    <w:rPr>
      <w:rFonts w:eastAsia="Times New Roman"/>
      <w:kern w:val="24"/>
      <w:szCs w:val="24"/>
      <w:lang w:val="de-DE"/>
    </w:rPr>
  </w:style>
  <w:style w:type="paragraph" w:styleId="NormlWeb">
    <w:name w:val="Normal (Web)"/>
    <w:basedOn w:val="Norml"/>
    <w:uiPriority w:val="99"/>
    <w:rsid w:val="00C44DA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Listaszerbekezds1">
    <w:name w:val="Listaszerű bekezdés1"/>
    <w:basedOn w:val="Norml"/>
    <w:link w:val="ListParagraphChar"/>
    <w:rsid w:val="00C44DAA"/>
    <w:pPr>
      <w:ind w:left="720"/>
      <w:contextualSpacing/>
    </w:pPr>
    <w:rPr>
      <w:rFonts w:ascii="Times New Roman" w:eastAsia="Calibri" w:hAnsi="Times New Roman"/>
      <w:szCs w:val="24"/>
    </w:rPr>
  </w:style>
  <w:style w:type="character" w:customStyle="1" w:styleId="ListParagraphChar">
    <w:name w:val="List Paragraph Char"/>
    <w:link w:val="Listaszerbekezds1"/>
    <w:locked/>
    <w:rsid w:val="00C44DAA"/>
    <w:rPr>
      <w:rFonts w:ascii="Times New Roman" w:eastAsia="Calibri" w:hAnsi="Times New Roman"/>
      <w:sz w:val="24"/>
      <w:szCs w:val="24"/>
    </w:rPr>
  </w:style>
  <w:style w:type="paragraph" w:styleId="Alcm">
    <w:name w:val="Subtitle"/>
    <w:basedOn w:val="Norml"/>
    <w:next w:val="Norml"/>
    <w:link w:val="AlcmChar"/>
    <w:qFormat/>
    <w:rsid w:val="00A04C90"/>
    <w:pPr>
      <w:numPr>
        <w:ilvl w:val="1"/>
      </w:numPr>
      <w:spacing w:before="240" w:after="240"/>
      <w:jc w:val="center"/>
    </w:pPr>
    <w:rPr>
      <w:rFonts w:eastAsiaTheme="majorEastAsia" w:cstheme="majorBidi"/>
      <w:b/>
      <w:iCs/>
      <w:szCs w:val="24"/>
    </w:rPr>
  </w:style>
  <w:style w:type="character" w:customStyle="1" w:styleId="AlcmChar">
    <w:name w:val="Alcím Char"/>
    <w:basedOn w:val="Bekezdsalapbettpusa"/>
    <w:link w:val="Alcm"/>
    <w:rsid w:val="00A04C90"/>
    <w:rPr>
      <w:rFonts w:ascii="Arial Narrow" w:eastAsiaTheme="majorEastAsia" w:hAnsi="Arial Narrow" w:cstheme="majorBidi"/>
      <w:b/>
      <w:iCs/>
      <w:sz w:val="22"/>
      <w:szCs w:val="24"/>
    </w:rPr>
  </w:style>
  <w:style w:type="paragraph" w:customStyle="1" w:styleId="Alrlap">
    <w:name w:val="Aláírólap"/>
    <w:basedOn w:val="Norml"/>
    <w:link w:val="AlrlapChar"/>
    <w:qFormat/>
    <w:rsid w:val="00403A91"/>
    <w:pPr>
      <w:widowControl w:val="0"/>
      <w:tabs>
        <w:tab w:val="left" w:pos="2835"/>
        <w:tab w:val="left" w:pos="5103"/>
      </w:tabs>
      <w:adjustRightInd w:val="0"/>
      <w:spacing w:before="360"/>
      <w:jc w:val="left"/>
    </w:pPr>
    <w:rPr>
      <w:rFonts w:cs="Arial"/>
      <w:szCs w:val="22"/>
    </w:rPr>
  </w:style>
  <w:style w:type="paragraph" w:customStyle="1" w:styleId="Normlbehzott">
    <w:name w:val="Normál behúzott"/>
    <w:basedOn w:val="Norml"/>
    <w:link w:val="NormlbehzottChar"/>
    <w:qFormat/>
    <w:rsid w:val="00AE73D4"/>
    <w:pPr>
      <w:ind w:firstLine="284"/>
    </w:pPr>
    <w:rPr>
      <w:rFonts w:eastAsia="TT1Bo00" w:cs="TT1Bo00"/>
      <w:szCs w:val="22"/>
    </w:rPr>
  </w:style>
  <w:style w:type="character" w:customStyle="1" w:styleId="AlrlapChar">
    <w:name w:val="Aláírólap Char"/>
    <w:basedOn w:val="Bekezdsalapbettpusa"/>
    <w:link w:val="Alrlap"/>
    <w:rsid w:val="00403A91"/>
    <w:rPr>
      <w:rFonts w:ascii="Arial Narrow" w:hAnsi="Arial Narrow" w:cs="Arial"/>
      <w:sz w:val="22"/>
      <w:szCs w:val="22"/>
    </w:rPr>
  </w:style>
  <w:style w:type="paragraph" w:customStyle="1" w:styleId="Nyilatkozatmegnevezsek">
    <w:name w:val="Nyilatkozat megnevezések"/>
    <w:basedOn w:val="Norml"/>
    <w:link w:val="NyilatkozatmegnevezsekChar"/>
    <w:qFormat/>
    <w:rsid w:val="00403A91"/>
    <w:pPr>
      <w:ind w:left="284"/>
    </w:pPr>
    <w:rPr>
      <w:rFonts w:cs="Arial"/>
      <w:bCs/>
      <w:smallCaps/>
      <w:color w:val="000000"/>
      <w:szCs w:val="22"/>
    </w:rPr>
  </w:style>
  <w:style w:type="character" w:customStyle="1" w:styleId="NormlbehzottChar">
    <w:name w:val="Normál behúzott Char"/>
    <w:basedOn w:val="Bekezdsalapbettpusa"/>
    <w:link w:val="Normlbehzott"/>
    <w:rsid w:val="00AE73D4"/>
    <w:rPr>
      <w:rFonts w:ascii="Arial Narrow" w:eastAsia="TT1Bo00" w:hAnsi="Arial Narrow" w:cs="TT1Bo00"/>
      <w:sz w:val="22"/>
      <w:szCs w:val="22"/>
    </w:rPr>
  </w:style>
  <w:style w:type="paragraph" w:customStyle="1" w:styleId="Lblc">
    <w:name w:val="Lábléc"/>
    <w:basedOn w:val="Norml"/>
    <w:link w:val="LblcChar"/>
    <w:qFormat/>
    <w:rsid w:val="00AB32A9"/>
    <w:pPr>
      <w:tabs>
        <w:tab w:val="right" w:pos="9214"/>
      </w:tabs>
      <w:spacing w:before="0" w:after="0"/>
    </w:pPr>
    <w:rPr>
      <w:rFonts w:cs="Arial"/>
      <w:b/>
      <w:bCs/>
      <w:smallCaps/>
      <w:color w:val="808080" w:themeColor="background1" w:themeShade="80"/>
      <w:sz w:val="18"/>
      <w:szCs w:val="18"/>
    </w:rPr>
  </w:style>
  <w:style w:type="character" w:customStyle="1" w:styleId="NyilatkozatmegnevezsekChar">
    <w:name w:val="Nyilatkozat megnevezések Char"/>
    <w:basedOn w:val="Bekezdsalapbettpusa"/>
    <w:link w:val="Nyilatkozatmegnevezsek"/>
    <w:rsid w:val="00403A91"/>
    <w:rPr>
      <w:rFonts w:ascii="Arial Narrow" w:hAnsi="Arial Narrow" w:cs="Arial"/>
      <w:bCs/>
      <w:smallCaps/>
      <w:color w:val="000000"/>
      <w:sz w:val="22"/>
      <w:szCs w:val="22"/>
    </w:rPr>
  </w:style>
  <w:style w:type="paragraph" w:customStyle="1" w:styleId="Norml2xsorkz">
    <w:name w:val="Normál 2x sorköz"/>
    <w:basedOn w:val="Norml"/>
    <w:link w:val="Norml2xsorkzChar"/>
    <w:qFormat/>
    <w:rsid w:val="00CE5002"/>
    <w:pPr>
      <w:spacing w:before="240" w:after="240"/>
    </w:pPr>
  </w:style>
  <w:style w:type="character" w:customStyle="1" w:styleId="LblcChar">
    <w:name w:val="Lábléc Char"/>
    <w:basedOn w:val="Bekezdsalapbettpusa"/>
    <w:link w:val="Lblc"/>
    <w:rsid w:val="00AB32A9"/>
    <w:rPr>
      <w:rFonts w:ascii="Arial Narrow" w:hAnsi="Arial Narrow" w:cs="Arial"/>
      <w:b/>
      <w:bCs/>
      <w:smallCaps/>
      <w:color w:val="808080" w:themeColor="background1" w:themeShade="80"/>
      <w:sz w:val="18"/>
      <w:szCs w:val="18"/>
    </w:rPr>
  </w:style>
  <w:style w:type="character" w:customStyle="1" w:styleId="SzvegtrzsChar">
    <w:name w:val="Szövegtörzs Char"/>
    <w:basedOn w:val="Bekezdsalapbettpusa"/>
    <w:link w:val="Szvegtrzs"/>
    <w:semiHidden/>
    <w:rsid w:val="00CE5002"/>
    <w:rPr>
      <w:rFonts w:ascii="Times New Roman" w:eastAsia="Times New Roman" w:hAnsi="Times New Roman"/>
      <w:sz w:val="22"/>
    </w:rPr>
  </w:style>
  <w:style w:type="character" w:customStyle="1" w:styleId="Norml2xsorkzChar">
    <w:name w:val="Normál 2x sorköz Char"/>
    <w:basedOn w:val="Bekezdsalapbettpusa"/>
    <w:link w:val="Norml2xsorkz"/>
    <w:rsid w:val="00CE5002"/>
    <w:rPr>
      <w:rFonts w:ascii="Arial Narrow" w:hAnsi="Arial Narrow"/>
      <w:sz w:val="22"/>
    </w:rPr>
  </w:style>
  <w:style w:type="paragraph" w:styleId="Dtum">
    <w:name w:val="Date"/>
    <w:basedOn w:val="Norml"/>
    <w:next w:val="Norml"/>
    <w:link w:val="DtumChar"/>
    <w:rsid w:val="00B44C25"/>
    <w:pPr>
      <w:spacing w:before="1200"/>
    </w:pPr>
  </w:style>
  <w:style w:type="character" w:customStyle="1" w:styleId="DtumChar">
    <w:name w:val="Dátum Char"/>
    <w:basedOn w:val="Bekezdsalapbettpusa"/>
    <w:link w:val="Dtum"/>
    <w:rsid w:val="00B44C25"/>
    <w:rPr>
      <w:rFonts w:ascii="Arial Narrow" w:hAnsi="Arial Narrow"/>
      <w:sz w:val="22"/>
    </w:rPr>
  </w:style>
  <w:style w:type="paragraph" w:customStyle="1" w:styleId="Tervjegyzk1">
    <w:name w:val="Tervjegyzék 1"/>
    <w:basedOn w:val="Norml"/>
    <w:link w:val="Tervjegyzk1Char"/>
    <w:qFormat/>
    <w:rsid w:val="00E72E5A"/>
    <w:pPr>
      <w:tabs>
        <w:tab w:val="left" w:pos="284"/>
        <w:tab w:val="left" w:pos="5103"/>
      </w:tabs>
      <w:autoSpaceDE w:val="0"/>
      <w:autoSpaceDN w:val="0"/>
      <w:adjustRightInd w:val="0"/>
      <w:spacing w:before="240" w:after="240"/>
    </w:pPr>
    <w:rPr>
      <w:rFonts w:cs="Arial Narrow"/>
      <w:caps/>
      <w:color w:val="000000"/>
      <w:szCs w:val="24"/>
    </w:rPr>
  </w:style>
  <w:style w:type="paragraph" w:customStyle="1" w:styleId="Tervjegyzk3">
    <w:name w:val="Tervjegyzék 3"/>
    <w:basedOn w:val="Norml"/>
    <w:link w:val="Tervjegyzk3Char"/>
    <w:qFormat/>
    <w:rsid w:val="00E72E5A"/>
    <w:pPr>
      <w:tabs>
        <w:tab w:val="left" w:pos="1276"/>
        <w:tab w:val="left" w:pos="6237"/>
      </w:tabs>
      <w:autoSpaceDE w:val="0"/>
      <w:autoSpaceDN w:val="0"/>
      <w:adjustRightInd w:val="0"/>
      <w:ind w:left="567"/>
    </w:pPr>
    <w:rPr>
      <w:rFonts w:cs="Arial Narrow"/>
      <w:caps/>
      <w:color w:val="000000"/>
      <w:szCs w:val="24"/>
    </w:rPr>
  </w:style>
  <w:style w:type="character" w:customStyle="1" w:styleId="Tervjegyzk1Char">
    <w:name w:val="Tervjegyzék 1 Char"/>
    <w:basedOn w:val="Bekezdsalapbettpusa"/>
    <w:link w:val="Tervjegyzk1"/>
    <w:rsid w:val="00E72E5A"/>
    <w:rPr>
      <w:rFonts w:ascii="Arial Narrow" w:hAnsi="Arial Narrow" w:cs="Arial Narrow"/>
      <w:caps/>
      <w:color w:val="000000"/>
      <w:sz w:val="22"/>
      <w:szCs w:val="24"/>
    </w:rPr>
  </w:style>
  <w:style w:type="paragraph" w:customStyle="1" w:styleId="Tervjegyzk2">
    <w:name w:val="Tervjegyzék 2"/>
    <w:basedOn w:val="Tervjegyzk3"/>
    <w:link w:val="Tervjegyzk2Char"/>
    <w:qFormat/>
    <w:rsid w:val="00E72E5A"/>
    <w:pPr>
      <w:tabs>
        <w:tab w:val="clear" w:pos="1276"/>
        <w:tab w:val="left" w:pos="1134"/>
      </w:tabs>
      <w:ind w:left="284"/>
    </w:pPr>
  </w:style>
  <w:style w:type="character" w:customStyle="1" w:styleId="Tervjegyzk3Char">
    <w:name w:val="Tervjegyzék 3 Char"/>
    <w:basedOn w:val="Bekezdsalapbettpusa"/>
    <w:link w:val="Tervjegyzk3"/>
    <w:rsid w:val="00E72E5A"/>
    <w:rPr>
      <w:rFonts w:ascii="Arial Narrow" w:hAnsi="Arial Narrow" w:cs="Arial Narrow"/>
      <w:caps/>
      <w:color w:val="000000"/>
      <w:sz w:val="22"/>
      <w:szCs w:val="24"/>
    </w:rPr>
  </w:style>
  <w:style w:type="paragraph" w:customStyle="1" w:styleId="Tartalomjegyzk">
    <w:name w:val="Tartalomjegyzék"/>
    <w:basedOn w:val="Norml"/>
    <w:link w:val="TartalomjegyzkChar"/>
    <w:qFormat/>
    <w:rsid w:val="00B21ED7"/>
    <w:pPr>
      <w:numPr>
        <w:numId w:val="2"/>
      </w:numPr>
      <w:tabs>
        <w:tab w:val="clear" w:pos="1800"/>
        <w:tab w:val="num" w:pos="1418"/>
      </w:tabs>
      <w:ind w:left="567" w:firstLine="0"/>
    </w:pPr>
    <w:rPr>
      <w:caps/>
      <w:szCs w:val="22"/>
    </w:rPr>
  </w:style>
  <w:style w:type="character" w:customStyle="1" w:styleId="Tervjegyzk2Char">
    <w:name w:val="Tervjegyzék 2 Char"/>
    <w:basedOn w:val="Tervjegyzk3Char"/>
    <w:link w:val="Tervjegyzk2"/>
    <w:rsid w:val="00E72E5A"/>
    <w:rPr>
      <w:rFonts w:ascii="Arial Narrow" w:hAnsi="Arial Narrow" w:cs="Arial Narrow"/>
      <w:caps/>
      <w:color w:val="000000"/>
      <w:sz w:val="22"/>
      <w:szCs w:val="24"/>
    </w:rPr>
  </w:style>
  <w:style w:type="character" w:customStyle="1" w:styleId="TartalomjegyzkChar">
    <w:name w:val="Tartalomjegyzék Char"/>
    <w:basedOn w:val="Bekezdsalapbettpusa"/>
    <w:link w:val="Tartalomjegyzk"/>
    <w:rsid w:val="00B21ED7"/>
    <w:rPr>
      <w:rFonts w:ascii="Arial Narrow" w:hAnsi="Arial Narrow"/>
      <w:cap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0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0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za@t-online.hu" TargetMode="External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https://www.amberusa.com/img/equipment-mri/hitachi-airis-vento-open-full.png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489B6-57E6-4E42-9CA4-C25C72DE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20</Pages>
  <Words>4663</Words>
  <Characters>32181</Characters>
  <Application>Microsoft Office Word</Application>
  <DocSecurity>0</DocSecurity>
  <Lines>268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VÁROSI KÓRHÁZ-RENDELŐINTÉZET, MÓR</vt:lpstr>
    </vt:vector>
  </TitlesOfParts>
  <Company>Rizalit</Company>
  <LinksUpToDate>false</LinksUpToDate>
  <CharactersWithSpaces>36771</CharactersWithSpaces>
  <SharedDoc>false</SharedDoc>
  <HLinks>
    <vt:vector size="6" baseType="variant">
      <vt:variant>
        <vt:i4>852085</vt:i4>
      </vt:variant>
      <vt:variant>
        <vt:i4>0</vt:i4>
      </vt:variant>
      <vt:variant>
        <vt:i4>0</vt:i4>
      </vt:variant>
      <vt:variant>
        <vt:i4>5</vt:i4>
      </vt:variant>
      <vt:variant>
        <vt:lpwstr>mailto:riza@t-online.hu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VÁROSI KÓRHÁZ-RENDELŐINTÉZET, MÓR</dc:title>
  <dc:creator>Karoly</dc:creator>
  <cp:lastModifiedBy>Mikus Lídia</cp:lastModifiedBy>
  <cp:revision>47</cp:revision>
  <cp:lastPrinted>2017-11-14T15:48:00Z</cp:lastPrinted>
  <dcterms:created xsi:type="dcterms:W3CDTF">2017-11-07T12:00:00Z</dcterms:created>
  <dcterms:modified xsi:type="dcterms:W3CDTF">2018-02-01T15:22:00Z</dcterms:modified>
</cp:coreProperties>
</file>